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945DF" w14:textId="77777777" w:rsidR="00A153AB" w:rsidRPr="00C65289" w:rsidRDefault="00A153AB" w:rsidP="00A153AB">
      <w:pPr>
        <w:rPr>
          <w:rFonts w:ascii="Nunito Sans 10pt" w:hAnsi="Nunito Sans 10pt"/>
        </w:rPr>
      </w:pPr>
    </w:p>
    <w:p w14:paraId="5E48F3F6" w14:textId="77777777" w:rsidR="00A153AB" w:rsidRPr="00C65289" w:rsidRDefault="00A153AB" w:rsidP="00A153AB">
      <w:pPr>
        <w:ind w:right="-17"/>
        <w:jc w:val="center"/>
        <w:rPr>
          <w:rFonts w:ascii="Nunito Sans 10pt" w:hAnsi="Nunito Sans 10pt" w:cs="Arial"/>
        </w:rPr>
      </w:pPr>
    </w:p>
    <w:p w14:paraId="2FC4131D" w14:textId="77777777" w:rsidR="00A153AB" w:rsidRPr="00C65289" w:rsidRDefault="00A153AB" w:rsidP="00A153AB">
      <w:pPr>
        <w:ind w:right="-17"/>
        <w:rPr>
          <w:rFonts w:ascii="Nunito Sans 10pt" w:hAnsi="Nunito Sans 10pt" w:cs="Arial"/>
          <w:sz w:val="20"/>
        </w:rPr>
      </w:pPr>
    </w:p>
    <w:p w14:paraId="101E04D9" w14:textId="77777777" w:rsidR="00A153AB" w:rsidRPr="00C65289" w:rsidRDefault="00A153AB" w:rsidP="00A153AB">
      <w:pPr>
        <w:ind w:right="-17"/>
        <w:jc w:val="center"/>
        <w:rPr>
          <w:rFonts w:ascii="Nunito Sans 10pt" w:hAnsi="Nunito Sans 10pt" w:cs="Arial"/>
          <w:b/>
          <w:sz w:val="32"/>
          <w:szCs w:val="28"/>
        </w:rPr>
      </w:pPr>
      <w:r w:rsidRPr="00C65289">
        <w:rPr>
          <w:rFonts w:ascii="Nunito Sans 10pt" w:hAnsi="Nunito Sans 10pt" w:cs="Arial"/>
          <w:b/>
          <w:sz w:val="32"/>
          <w:szCs w:val="28"/>
        </w:rPr>
        <w:t>Position Description</w:t>
      </w:r>
    </w:p>
    <w:p w14:paraId="6AACACFB" w14:textId="77777777" w:rsidR="00A153AB" w:rsidRPr="00C65289" w:rsidRDefault="00A153AB" w:rsidP="00A153AB">
      <w:pPr>
        <w:ind w:right="-17"/>
        <w:jc w:val="center"/>
        <w:rPr>
          <w:rFonts w:ascii="Nunito Sans 10pt" w:hAnsi="Nunito Sans 10pt" w:cs="Arial"/>
          <w:b/>
          <w:sz w:val="20"/>
          <w:szCs w:val="28"/>
        </w:rPr>
      </w:pPr>
    </w:p>
    <w:p w14:paraId="7D750334" w14:textId="77777777" w:rsidR="00A153AB" w:rsidRPr="00C65289" w:rsidRDefault="00A153AB" w:rsidP="00A153AB">
      <w:pPr>
        <w:ind w:right="-17"/>
        <w:rPr>
          <w:rFonts w:ascii="Nunito Sans 10pt" w:hAnsi="Nunito Sans 10pt" w:cs="Arial"/>
          <w:b/>
          <w:sz w:val="28"/>
          <w:szCs w:val="28"/>
        </w:rPr>
      </w:pPr>
      <w:r w:rsidRPr="00C65289">
        <w:rPr>
          <w:rFonts w:ascii="Nunito Sans 10pt" w:hAnsi="Nunito Sans 10pt" w:cs="Arial"/>
          <w:b/>
          <w:sz w:val="28"/>
          <w:szCs w:val="28"/>
        </w:rPr>
        <w:t>Key Information</w:t>
      </w:r>
    </w:p>
    <w:p w14:paraId="0D08E2EC" w14:textId="4777D23A" w:rsidR="00A153AB" w:rsidRPr="00C65289" w:rsidRDefault="00A153AB" w:rsidP="00A153AB">
      <w:pPr>
        <w:ind w:right="-17"/>
        <w:rPr>
          <w:rFonts w:ascii="Nunito Sans 10pt" w:hAnsi="Nunito Sans 10pt" w:cs="Arial"/>
          <w:b/>
        </w:rPr>
      </w:pPr>
      <w:r w:rsidRPr="00C65289">
        <w:rPr>
          <w:rFonts w:ascii="Nunito Sans 10pt" w:hAnsi="Nunito Sans 10pt" w:cs="Arial"/>
          <w:b/>
        </w:rPr>
        <w:t>Position Title:</w:t>
      </w:r>
      <w:r w:rsidRPr="00C65289">
        <w:rPr>
          <w:rFonts w:ascii="Nunito Sans 10pt" w:hAnsi="Nunito Sans 10pt" w:cs="Arial"/>
          <w:b/>
        </w:rPr>
        <w:tab/>
      </w:r>
      <w:r w:rsidRPr="00C65289">
        <w:rPr>
          <w:rFonts w:ascii="Nunito Sans 10pt" w:hAnsi="Nunito Sans 10pt" w:cs="Arial"/>
          <w:b/>
        </w:rPr>
        <w:tab/>
      </w:r>
      <w:r w:rsidRPr="00C65289">
        <w:rPr>
          <w:rFonts w:ascii="Nunito Sans 10pt" w:hAnsi="Nunito Sans 10pt" w:cs="Arial"/>
          <w:b/>
          <w:bCs/>
        </w:rPr>
        <w:t>Health Improvement Practitioner</w:t>
      </w:r>
    </w:p>
    <w:p w14:paraId="28F6231F" w14:textId="22D7FB87" w:rsidR="00A153AB" w:rsidRPr="00C65289" w:rsidRDefault="00A153AB" w:rsidP="00A153AB">
      <w:pPr>
        <w:ind w:right="-17"/>
        <w:rPr>
          <w:rFonts w:ascii="Nunito Sans 10pt" w:hAnsi="Nunito Sans 10pt" w:cs="Arial"/>
        </w:rPr>
      </w:pPr>
      <w:r w:rsidRPr="00C65289">
        <w:rPr>
          <w:rFonts w:ascii="Nunito Sans 10pt" w:hAnsi="Nunito Sans 10pt" w:cs="Arial"/>
          <w:b/>
        </w:rPr>
        <w:t>Direct report:</w:t>
      </w:r>
      <w:r w:rsidRPr="00C65289">
        <w:rPr>
          <w:rFonts w:ascii="Nunito Sans 10pt" w:hAnsi="Nunito Sans 10pt" w:cs="Arial"/>
        </w:rPr>
        <w:tab/>
      </w:r>
      <w:r w:rsidRPr="00C65289">
        <w:rPr>
          <w:rFonts w:ascii="Nunito Sans 10pt" w:hAnsi="Nunito Sans 10pt" w:cs="Arial"/>
        </w:rPr>
        <w:tab/>
      </w:r>
      <w:r w:rsidR="000B4686">
        <w:rPr>
          <w:rFonts w:ascii="Nunito Sans 10pt" w:hAnsi="Nunito Sans 10pt" w:cs="Arial"/>
        </w:rPr>
        <w:t>Mental Health</w:t>
      </w:r>
      <w:r w:rsidRPr="00C65289">
        <w:rPr>
          <w:rFonts w:ascii="Nunito Sans 10pt" w:hAnsi="Nunito Sans 10pt" w:cs="Arial"/>
        </w:rPr>
        <w:t xml:space="preserve"> </w:t>
      </w:r>
      <w:r w:rsidR="0021516D">
        <w:rPr>
          <w:rFonts w:ascii="Nunito Sans 10pt" w:hAnsi="Nunito Sans 10pt" w:cs="Arial"/>
        </w:rPr>
        <w:t>Team Leader</w:t>
      </w:r>
    </w:p>
    <w:p w14:paraId="05AE1643" w14:textId="3B4BB9E0" w:rsidR="00A153AB" w:rsidRPr="00C65289" w:rsidRDefault="00A153AB" w:rsidP="00A153AB">
      <w:pPr>
        <w:ind w:right="-17"/>
        <w:rPr>
          <w:rFonts w:ascii="Nunito Sans 10pt" w:hAnsi="Nunito Sans 10pt" w:cs="Arial"/>
          <w:color w:val="FF0000"/>
        </w:rPr>
      </w:pPr>
      <w:r w:rsidRPr="00C65289">
        <w:rPr>
          <w:rFonts w:ascii="Nunito Sans 10pt" w:hAnsi="Nunito Sans 10pt" w:cs="Arial"/>
          <w:b/>
        </w:rPr>
        <w:t>Location:</w:t>
      </w:r>
      <w:r w:rsidRPr="00C65289">
        <w:rPr>
          <w:rFonts w:ascii="Nunito Sans 10pt" w:hAnsi="Nunito Sans 10pt" w:cs="Arial"/>
          <w:b/>
        </w:rPr>
        <w:tab/>
      </w:r>
      <w:r w:rsidRPr="00C65289">
        <w:rPr>
          <w:rFonts w:ascii="Nunito Sans 10pt" w:hAnsi="Nunito Sans 10pt" w:cs="Arial"/>
          <w:b/>
        </w:rPr>
        <w:tab/>
      </w:r>
      <w:r w:rsidR="00AF0A2B">
        <w:rPr>
          <w:rFonts w:ascii="Nunito Sans 10pt" w:hAnsi="Nunito Sans 10pt" w:cs="Arial"/>
          <w:b/>
        </w:rPr>
        <w:t>Greymouth</w:t>
      </w:r>
    </w:p>
    <w:p w14:paraId="0298AC16" w14:textId="52549F5B" w:rsidR="00A153AB" w:rsidRPr="00C65289" w:rsidRDefault="00A153AB" w:rsidP="00A153AB">
      <w:pPr>
        <w:ind w:right="-17"/>
        <w:rPr>
          <w:rFonts w:ascii="Nunito Sans 10pt" w:hAnsi="Nunito Sans 10pt" w:cs="Arial"/>
        </w:rPr>
      </w:pPr>
      <w:r w:rsidRPr="00C65289">
        <w:rPr>
          <w:rFonts w:ascii="Nunito Sans 10pt" w:hAnsi="Nunito Sans 10pt" w:cs="Arial"/>
          <w:b/>
        </w:rPr>
        <w:t>Hours of work:</w:t>
      </w:r>
      <w:r w:rsidRPr="00C65289">
        <w:rPr>
          <w:rFonts w:ascii="Nunito Sans 10pt" w:hAnsi="Nunito Sans 10pt" w:cs="Arial"/>
        </w:rPr>
        <w:tab/>
      </w:r>
      <w:r w:rsidRPr="00C65289">
        <w:rPr>
          <w:rFonts w:ascii="Nunito Sans 10pt" w:hAnsi="Nunito Sans 10pt" w:cs="Arial"/>
        </w:rPr>
        <w:tab/>
      </w:r>
      <w:r w:rsidR="00AC4BB4">
        <w:rPr>
          <w:rFonts w:ascii="Nunito Sans 10pt" w:hAnsi="Nunito Sans 10pt" w:cs="Arial"/>
        </w:rPr>
        <w:t>0.</w:t>
      </w:r>
      <w:r w:rsidR="005F2E96">
        <w:rPr>
          <w:rFonts w:ascii="Nunito Sans 10pt" w:hAnsi="Nunito Sans 10pt" w:cs="Arial"/>
        </w:rPr>
        <w:t>8</w:t>
      </w:r>
      <w:r w:rsidRPr="00C65289">
        <w:rPr>
          <w:rFonts w:ascii="Nunito Sans 10pt" w:hAnsi="Nunito Sans 10pt" w:cs="Arial"/>
        </w:rPr>
        <w:t xml:space="preserve"> FTE </w:t>
      </w:r>
    </w:p>
    <w:p w14:paraId="360E6DC2" w14:textId="3017D66E" w:rsidR="00A153AB" w:rsidRPr="00C65289" w:rsidRDefault="00A153AB" w:rsidP="00A153AB">
      <w:pPr>
        <w:tabs>
          <w:tab w:val="left" w:pos="2127"/>
        </w:tabs>
        <w:ind w:right="-360"/>
        <w:rPr>
          <w:rFonts w:ascii="Nunito Sans 10pt" w:hAnsi="Nunito Sans 10pt" w:cs="Arial"/>
        </w:rPr>
      </w:pPr>
      <w:r w:rsidRPr="00C65289">
        <w:rPr>
          <w:rFonts w:ascii="Nunito Sans 10pt" w:hAnsi="Nunito Sans 10pt" w:cs="Arial"/>
          <w:b/>
        </w:rPr>
        <w:t>Contract</w:t>
      </w:r>
      <w:r w:rsidRPr="00C65289">
        <w:rPr>
          <w:rFonts w:ascii="Nunito Sans 10pt" w:hAnsi="Nunito Sans 10pt" w:cs="Arial"/>
        </w:rPr>
        <w:t xml:space="preserve"> </w:t>
      </w:r>
      <w:r w:rsidRPr="00C65289">
        <w:rPr>
          <w:rFonts w:ascii="Nunito Sans 10pt" w:hAnsi="Nunito Sans 10pt" w:cs="Arial"/>
          <w:b/>
        </w:rPr>
        <w:t>conditions:</w:t>
      </w:r>
      <w:r w:rsidRPr="00C65289">
        <w:rPr>
          <w:rFonts w:ascii="Nunito Sans 10pt" w:hAnsi="Nunito Sans 10pt" w:cs="Arial"/>
        </w:rPr>
        <w:tab/>
      </w:r>
      <w:r w:rsidRPr="00C65289">
        <w:rPr>
          <w:rFonts w:ascii="Nunito Sans 10pt" w:hAnsi="Nunito Sans 10pt" w:cs="Arial"/>
        </w:rPr>
        <w:tab/>
        <w:t xml:space="preserve">Permanent  </w:t>
      </w:r>
    </w:p>
    <w:p w14:paraId="629573EF" w14:textId="77777777" w:rsidR="00A153AB" w:rsidRPr="00C65289" w:rsidRDefault="00A153AB" w:rsidP="00A153AB">
      <w:pPr>
        <w:ind w:right="187"/>
        <w:rPr>
          <w:rFonts w:ascii="Nunito Sans 10pt" w:hAnsi="Nunito Sans 10pt" w:cs="Arial"/>
          <w:szCs w:val="20"/>
        </w:rPr>
      </w:pPr>
    </w:p>
    <w:p w14:paraId="1A8D7B1B" w14:textId="77777777" w:rsidR="00A153AB" w:rsidRPr="00C65289" w:rsidRDefault="00A153AB" w:rsidP="00A153AB">
      <w:pPr>
        <w:ind w:right="187"/>
        <w:rPr>
          <w:rFonts w:ascii="Nunito Sans 10pt" w:hAnsi="Nunito Sans 10pt" w:cs="Arial"/>
          <w:szCs w:val="20"/>
        </w:rPr>
      </w:pPr>
      <w:r w:rsidRPr="00C65289">
        <w:rPr>
          <w:rFonts w:ascii="Nunito Sans 10pt" w:hAnsi="Nunito Sans 10pt" w:cs="Arial"/>
          <w:szCs w:val="20"/>
        </w:rPr>
        <w:t>The negotiated terms and conditions of appointment to this position within the organisation will be specified in an individual employment agreement (IEA).</w:t>
      </w:r>
    </w:p>
    <w:p w14:paraId="40B88823" w14:textId="77777777" w:rsidR="00A153AB" w:rsidRPr="00C65289" w:rsidRDefault="00A153AB" w:rsidP="00A153AB">
      <w:pPr>
        <w:ind w:right="-17"/>
        <w:rPr>
          <w:rFonts w:ascii="Nunito Sans 10pt" w:hAnsi="Nunito Sans 10pt" w:cs="Arial"/>
          <w:sz w:val="20"/>
          <w:szCs w:val="20"/>
        </w:rPr>
      </w:pPr>
    </w:p>
    <w:p w14:paraId="024B6B94" w14:textId="77777777" w:rsidR="00A153AB" w:rsidRPr="00C65289" w:rsidRDefault="00A153AB" w:rsidP="00A153AB">
      <w:pPr>
        <w:ind w:right="-17"/>
        <w:rPr>
          <w:rFonts w:ascii="Nunito Sans 10pt" w:hAnsi="Nunito Sans 10pt" w:cs="Arial"/>
          <w:b/>
          <w:sz w:val="28"/>
          <w:szCs w:val="28"/>
        </w:rPr>
      </w:pPr>
      <w:r w:rsidRPr="00C65289">
        <w:rPr>
          <w:rFonts w:ascii="Nunito Sans 10pt" w:hAnsi="Nunito Sans 10pt" w:cs="Arial"/>
          <w:b/>
          <w:sz w:val="28"/>
          <w:szCs w:val="28"/>
        </w:rPr>
        <w:t xml:space="preserve">Organisational Context </w:t>
      </w:r>
    </w:p>
    <w:p w14:paraId="16A1C0BA" w14:textId="77777777" w:rsidR="006A1764" w:rsidRPr="006A1764" w:rsidRDefault="006A1764" w:rsidP="006A1764">
      <w:pPr>
        <w:ind w:right="187"/>
        <w:jc w:val="both"/>
        <w:rPr>
          <w:rFonts w:ascii="Nunito Sans 10pt" w:hAnsi="Nunito Sans 10pt" w:cs="Arial"/>
          <w:sz w:val="20"/>
          <w:szCs w:val="20"/>
        </w:rPr>
      </w:pPr>
      <w:r w:rsidRPr="006A1764">
        <w:rPr>
          <w:rFonts w:ascii="Nunito Sans 10pt" w:hAnsi="Nunito Sans 10pt" w:cs="Arial"/>
          <w:sz w:val="20"/>
          <w:szCs w:val="20"/>
        </w:rPr>
        <w:t xml:space="preserve">West Coast Health as a Primary Health Organisation (PHO) is a non-government organisation created to improve the health of the people of </w:t>
      </w:r>
      <w:proofErr w:type="spellStart"/>
      <w:r w:rsidRPr="006A1764">
        <w:rPr>
          <w:rFonts w:ascii="Nunito Sans 10pt" w:hAnsi="Nunito Sans 10pt" w:cs="Arial"/>
          <w:sz w:val="20"/>
          <w:szCs w:val="20"/>
        </w:rPr>
        <w:t>Te</w:t>
      </w:r>
      <w:proofErr w:type="spellEnd"/>
      <w:r w:rsidRPr="006A1764">
        <w:rPr>
          <w:rFonts w:ascii="Nunito Sans 10pt" w:hAnsi="Nunito Sans 10pt" w:cs="Arial"/>
          <w:sz w:val="20"/>
          <w:szCs w:val="20"/>
        </w:rPr>
        <w:t xml:space="preserve"> Tai o Poutini West Coast.  As a community trust, West Coast Health (WCH) is governed by a board of trustees drawn from health professionals, Māori health providers, Iwi and the local community.  The PHO is contracted to provide primary care to its enrolled population via: </w:t>
      </w:r>
    </w:p>
    <w:p w14:paraId="566B5358" w14:textId="24508094"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Funding primary care services such as General Practice.</w:t>
      </w:r>
    </w:p>
    <w:p w14:paraId="6E694483" w14:textId="0B5D6539"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Co-ordinating shared services across primary care.</w:t>
      </w:r>
    </w:p>
    <w:p w14:paraId="577644DB" w14:textId="381D678A"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Directly providing primary care services.</w:t>
      </w:r>
    </w:p>
    <w:p w14:paraId="6F3C7BB8" w14:textId="02BAE08D"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Identifying and removing health inequities.</w:t>
      </w:r>
    </w:p>
    <w:p w14:paraId="7E632CD6" w14:textId="17CA8B7B"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Improving access to services.</w:t>
      </w:r>
    </w:p>
    <w:p w14:paraId="3DBC1CA2" w14:textId="45AC5E60" w:rsidR="006A1764" w:rsidRPr="006A1764" w:rsidRDefault="006A1764" w:rsidP="006A1764">
      <w:pPr>
        <w:pStyle w:val="ListParagraph"/>
        <w:numPr>
          <w:ilvl w:val="0"/>
          <w:numId w:val="10"/>
        </w:numPr>
        <w:ind w:right="187"/>
        <w:jc w:val="both"/>
        <w:rPr>
          <w:rFonts w:ascii="Nunito Sans 10pt" w:hAnsi="Nunito Sans 10pt" w:cs="Arial"/>
          <w:sz w:val="20"/>
          <w:szCs w:val="20"/>
        </w:rPr>
      </w:pPr>
      <w:r w:rsidRPr="006A1764">
        <w:rPr>
          <w:rFonts w:ascii="Nunito Sans 10pt" w:hAnsi="Nunito Sans 10pt" w:cs="Arial"/>
          <w:sz w:val="20"/>
          <w:szCs w:val="20"/>
        </w:rPr>
        <w:t>Developing the primary health care workforce.</w:t>
      </w:r>
    </w:p>
    <w:p w14:paraId="74A3354F" w14:textId="77777777" w:rsidR="006A1764" w:rsidRPr="006A1764" w:rsidRDefault="006A1764" w:rsidP="006A1764">
      <w:pPr>
        <w:ind w:right="187"/>
        <w:jc w:val="both"/>
        <w:rPr>
          <w:rFonts w:ascii="Nunito Sans 10pt" w:hAnsi="Nunito Sans 10pt" w:cs="Arial"/>
          <w:sz w:val="20"/>
          <w:szCs w:val="20"/>
        </w:rPr>
      </w:pPr>
      <w:r w:rsidRPr="006A1764">
        <w:rPr>
          <w:rFonts w:ascii="Nunito Sans 10pt" w:hAnsi="Nunito Sans 10pt" w:cs="Arial"/>
          <w:sz w:val="20"/>
          <w:szCs w:val="20"/>
        </w:rPr>
        <w:t>West Coast Health works closely with General Practice, Kaupapa Māori Providers, Health New Zealand-</w:t>
      </w:r>
      <w:proofErr w:type="spellStart"/>
      <w:r w:rsidRPr="006A1764">
        <w:rPr>
          <w:rFonts w:ascii="Nunito Sans 10pt" w:hAnsi="Nunito Sans 10pt" w:cs="Arial"/>
          <w:sz w:val="20"/>
          <w:szCs w:val="20"/>
        </w:rPr>
        <w:t>Te</w:t>
      </w:r>
      <w:proofErr w:type="spellEnd"/>
      <w:r w:rsidRPr="006A1764">
        <w:rPr>
          <w:rFonts w:ascii="Nunito Sans 10pt" w:hAnsi="Nunito Sans 10pt" w:cs="Arial"/>
          <w:sz w:val="20"/>
          <w:szCs w:val="20"/>
        </w:rPr>
        <w:t xml:space="preserve"> Whatu Ora, and NGOs to achieve our goals.  </w:t>
      </w:r>
    </w:p>
    <w:p w14:paraId="34411C53" w14:textId="77777777" w:rsidR="006A1764" w:rsidRPr="006A1764" w:rsidRDefault="006A1764" w:rsidP="006A1764">
      <w:pPr>
        <w:ind w:right="187"/>
        <w:jc w:val="both"/>
        <w:rPr>
          <w:rFonts w:ascii="Nunito Sans 10pt" w:hAnsi="Nunito Sans 10pt" w:cs="Arial"/>
          <w:sz w:val="20"/>
          <w:szCs w:val="20"/>
        </w:rPr>
      </w:pPr>
      <w:r w:rsidRPr="006A1764">
        <w:rPr>
          <w:rFonts w:ascii="Nunito Sans 10pt" w:hAnsi="Nunito Sans 10pt" w:cs="Arial"/>
          <w:sz w:val="20"/>
          <w:szCs w:val="20"/>
        </w:rPr>
        <w:t xml:space="preserve">West Coast Health, alongside stakeholders and other providers, is leading transformation of the Mental Health and Addiction System on </w:t>
      </w:r>
      <w:proofErr w:type="spellStart"/>
      <w:r w:rsidRPr="006A1764">
        <w:rPr>
          <w:rFonts w:ascii="Nunito Sans 10pt" w:hAnsi="Nunito Sans 10pt" w:cs="Arial"/>
          <w:sz w:val="20"/>
          <w:szCs w:val="20"/>
        </w:rPr>
        <w:t>Te</w:t>
      </w:r>
      <w:proofErr w:type="spellEnd"/>
      <w:r w:rsidRPr="006A1764">
        <w:rPr>
          <w:rFonts w:ascii="Nunito Sans 10pt" w:hAnsi="Nunito Sans 10pt" w:cs="Arial"/>
          <w:sz w:val="20"/>
          <w:szCs w:val="20"/>
        </w:rPr>
        <w:t xml:space="preserve"> Tai o Poutini West Coast to improve access, service engagement, support, community satisfaction, and </w:t>
      </w:r>
      <w:proofErr w:type="spellStart"/>
      <w:r w:rsidRPr="006A1764">
        <w:rPr>
          <w:rFonts w:ascii="Nunito Sans 10pt" w:hAnsi="Nunito Sans 10pt" w:cs="Arial"/>
          <w:sz w:val="20"/>
          <w:szCs w:val="20"/>
        </w:rPr>
        <w:t>tangata</w:t>
      </w:r>
      <w:proofErr w:type="spellEnd"/>
      <w:r w:rsidRPr="006A1764">
        <w:rPr>
          <w:rFonts w:ascii="Nunito Sans 10pt" w:hAnsi="Nunito Sans 10pt" w:cs="Arial"/>
          <w:sz w:val="20"/>
          <w:szCs w:val="20"/>
        </w:rPr>
        <w:t xml:space="preserve"> </w:t>
      </w:r>
      <w:proofErr w:type="spellStart"/>
      <w:r w:rsidRPr="006A1764">
        <w:rPr>
          <w:rFonts w:ascii="Nunito Sans 10pt" w:hAnsi="Nunito Sans 10pt" w:cs="Arial"/>
          <w:sz w:val="20"/>
          <w:szCs w:val="20"/>
        </w:rPr>
        <w:t>whaiora</w:t>
      </w:r>
      <w:proofErr w:type="spellEnd"/>
      <w:r w:rsidRPr="006A1764">
        <w:rPr>
          <w:rFonts w:ascii="Nunito Sans 10pt" w:hAnsi="Nunito Sans 10pt" w:cs="Arial"/>
          <w:sz w:val="20"/>
          <w:szCs w:val="20"/>
        </w:rPr>
        <w:t xml:space="preserve"> and family/whanau recovery outcomes.</w:t>
      </w:r>
    </w:p>
    <w:p w14:paraId="40E8631C" w14:textId="77777777" w:rsidR="006A1764" w:rsidRPr="006A1764" w:rsidRDefault="006A1764" w:rsidP="006A1764">
      <w:pPr>
        <w:ind w:right="187"/>
        <w:jc w:val="both"/>
        <w:rPr>
          <w:rFonts w:ascii="Nunito Sans 10pt" w:hAnsi="Nunito Sans 10pt" w:cs="Arial"/>
          <w:sz w:val="20"/>
          <w:szCs w:val="20"/>
        </w:rPr>
      </w:pPr>
      <w:r w:rsidRPr="006A1764">
        <w:rPr>
          <w:rFonts w:ascii="Nunito Sans 10pt" w:hAnsi="Nunito Sans 10pt" w:cs="Arial"/>
          <w:sz w:val="20"/>
          <w:szCs w:val="20"/>
        </w:rPr>
        <w:t xml:space="preserve">The goal is to achieve a recovery-oriented, collaborative and community-based model of care.  The model will stretch across Primary Care, NGO services, Kaupapa Māori providers and Specialist Mental Health Services to ensure comprehensive, integrated, and culturally appropriate care.  </w:t>
      </w:r>
    </w:p>
    <w:p w14:paraId="73F380FB" w14:textId="4F5DE0CB" w:rsidR="00A153AB" w:rsidRPr="00C65289" w:rsidRDefault="006A1764" w:rsidP="006A1764">
      <w:pPr>
        <w:ind w:right="187"/>
        <w:jc w:val="both"/>
        <w:rPr>
          <w:rFonts w:ascii="Nunito Sans 10pt" w:hAnsi="Nunito Sans 10pt" w:cs="Arial"/>
          <w:sz w:val="20"/>
          <w:szCs w:val="20"/>
        </w:rPr>
      </w:pPr>
      <w:r w:rsidRPr="006A1764">
        <w:rPr>
          <w:rFonts w:ascii="Nunito Sans 10pt" w:hAnsi="Nunito Sans 10pt" w:cs="Arial"/>
          <w:sz w:val="20"/>
          <w:szCs w:val="20"/>
        </w:rPr>
        <w:lastRenderedPageBreak/>
        <w:t>The approach respects that people live, grow and develop as individuals and as members of families, whānau, communities and the wider environment. Connecting with communities aims to prevent mental health problems developing, respond earlier and more effectively, and promote mental health and wellbeing.</w:t>
      </w:r>
      <w:r w:rsidR="00206068">
        <w:rPr>
          <w:rFonts w:ascii="Nunito Sans 10pt" w:hAnsi="Nunito Sans 10pt" w:cs="Arial"/>
          <w:sz w:val="20"/>
          <w:szCs w:val="20"/>
        </w:rPr>
        <w:t xml:space="preserve"> </w:t>
      </w:r>
    </w:p>
    <w:p w14:paraId="5FA80C9A" w14:textId="4C87A24F" w:rsidR="00A153AB" w:rsidRPr="00C65289" w:rsidRDefault="00206068" w:rsidP="00A153AB">
      <w:pPr>
        <w:ind w:right="187"/>
        <w:jc w:val="both"/>
        <w:rPr>
          <w:rFonts w:ascii="Nunito Sans 10pt" w:hAnsi="Nunito Sans 10pt" w:cs="Arial"/>
          <w:sz w:val="20"/>
          <w:szCs w:val="20"/>
        </w:rPr>
      </w:pPr>
      <w:r>
        <w:rPr>
          <w:rFonts w:ascii="Nunito Sans 10pt" w:hAnsi="Nunito Sans 10pt" w:cs="Arial"/>
          <w:sz w:val="20"/>
          <w:szCs w:val="20"/>
        </w:rPr>
        <w:t>This</w:t>
      </w:r>
      <w:r w:rsidR="00A153AB" w:rsidRPr="00C65289">
        <w:rPr>
          <w:rFonts w:ascii="Nunito Sans 10pt" w:hAnsi="Nunito Sans 10pt" w:cs="Arial"/>
          <w:sz w:val="20"/>
          <w:szCs w:val="20"/>
        </w:rPr>
        <w:t xml:space="preserve"> role is based in Primary Practice and West Coast Health</w:t>
      </w:r>
      <w:r w:rsidR="00FA7243">
        <w:rPr>
          <w:rFonts w:ascii="Nunito Sans 10pt" w:hAnsi="Nunito Sans 10pt" w:cs="Arial"/>
          <w:sz w:val="20"/>
          <w:szCs w:val="20"/>
        </w:rPr>
        <w:t xml:space="preserve"> and is a key connection and champion for the mahi outlined above. </w:t>
      </w:r>
    </w:p>
    <w:p w14:paraId="6CC8EEF7" w14:textId="74945F95" w:rsidR="00A153AB" w:rsidRPr="00C65289" w:rsidRDefault="00A153AB" w:rsidP="00A153AB">
      <w:pPr>
        <w:ind w:right="-17"/>
        <w:jc w:val="both"/>
        <w:rPr>
          <w:rFonts w:ascii="Nunito Sans 10pt" w:hAnsi="Nunito Sans 10pt" w:cs="Arial"/>
          <w:b/>
        </w:rPr>
      </w:pPr>
      <w:r w:rsidRPr="00C65289">
        <w:rPr>
          <w:rFonts w:ascii="Nunito Sans 10pt" w:hAnsi="Nunito Sans 10pt" w:cs="Arial"/>
          <w:b/>
          <w:sz w:val="28"/>
          <w:szCs w:val="28"/>
        </w:rPr>
        <w:t>Position Purpose</w:t>
      </w:r>
    </w:p>
    <w:p w14:paraId="73846300" w14:textId="48F6B72F" w:rsidR="00A153AB" w:rsidRPr="00C65289" w:rsidRDefault="00C65289" w:rsidP="00A153AB">
      <w:pPr>
        <w:rPr>
          <w:rFonts w:ascii="Nunito Sans 10pt" w:hAnsi="Nunito Sans 10pt" w:cs="Arial"/>
          <w:sz w:val="20"/>
          <w:szCs w:val="20"/>
        </w:rPr>
      </w:pPr>
      <w:r w:rsidRPr="00C65289">
        <w:rPr>
          <w:rFonts w:ascii="Nunito Sans 10pt" w:hAnsi="Nunito Sans 10pt"/>
          <w:noProof/>
        </w:rPr>
        <w:drawing>
          <wp:anchor distT="0" distB="0" distL="114300" distR="114300" simplePos="0" relativeHeight="251671552" behindDoc="1" locked="0" layoutInCell="1" allowOverlap="1" wp14:anchorId="67FCBE80" wp14:editId="1E2564B0">
            <wp:simplePos x="0" y="0"/>
            <wp:positionH relativeFrom="page">
              <wp:align>right</wp:align>
            </wp:positionH>
            <wp:positionV relativeFrom="page">
              <wp:posOffset>10239375</wp:posOffset>
            </wp:positionV>
            <wp:extent cx="7560000" cy="577156"/>
            <wp:effectExtent l="0" t="0" r="0" b="0"/>
            <wp:wrapNone/>
            <wp:docPr id="139632722" name="Picture 139632722" descr="A pattern of green and white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ttern of green and white shapes&#10;&#10;Description automatically generated"/>
                    <pic:cNvPicPr/>
                  </pic:nvPicPr>
                  <pic:blipFill rotWithShape="1">
                    <a:blip r:embed="rId7" cstate="print">
                      <a:extLst>
                        <a:ext uri="{28A0092B-C50C-407E-A947-70E740481C1C}">
                          <a14:useLocalDpi xmlns:a14="http://schemas.microsoft.com/office/drawing/2010/main" val="0"/>
                        </a:ext>
                      </a:extLst>
                    </a:blip>
                    <a:srcRect t="88093" b="455"/>
                    <a:stretch/>
                  </pic:blipFill>
                  <pic:spPr bwMode="auto">
                    <a:xfrm>
                      <a:off x="0" y="0"/>
                      <a:ext cx="7560000" cy="577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3AB" w:rsidRPr="00C65289">
        <w:rPr>
          <w:rFonts w:ascii="Nunito Sans 10pt" w:hAnsi="Nunito Sans 10pt" w:cs="Arial"/>
          <w:sz w:val="20"/>
          <w:szCs w:val="20"/>
        </w:rPr>
        <w:t xml:space="preserve">The Health Improvement Practitioner (HIP) is part of a recently integrated primary mental health service across West Coast general practices – </w:t>
      </w:r>
      <w:proofErr w:type="spellStart"/>
      <w:r w:rsidR="00A153AB" w:rsidRPr="00C65289">
        <w:rPr>
          <w:rFonts w:ascii="Nunito Sans 10pt" w:hAnsi="Nunito Sans 10pt" w:cs="Arial"/>
          <w:sz w:val="20"/>
          <w:szCs w:val="20"/>
        </w:rPr>
        <w:t>Te</w:t>
      </w:r>
      <w:proofErr w:type="spellEnd"/>
      <w:r w:rsidR="00A153AB" w:rsidRPr="00C65289">
        <w:rPr>
          <w:rFonts w:ascii="Nunito Sans 10pt" w:hAnsi="Nunito Sans 10pt" w:cs="Arial"/>
          <w:sz w:val="20"/>
          <w:szCs w:val="20"/>
        </w:rPr>
        <w:t xml:space="preserve"> Tumu </w:t>
      </w:r>
      <w:proofErr w:type="spellStart"/>
      <w:r w:rsidR="00A153AB" w:rsidRPr="00C65289">
        <w:rPr>
          <w:rFonts w:ascii="Nunito Sans 10pt" w:hAnsi="Nunito Sans 10pt" w:cs="Arial"/>
          <w:sz w:val="20"/>
          <w:szCs w:val="20"/>
        </w:rPr>
        <w:t>Waiora</w:t>
      </w:r>
      <w:proofErr w:type="spellEnd"/>
      <w:r w:rsidR="00A153AB" w:rsidRPr="00C65289">
        <w:rPr>
          <w:rFonts w:ascii="Nunito Sans 10pt" w:hAnsi="Nunito Sans 10pt" w:cs="Arial"/>
          <w:sz w:val="20"/>
          <w:szCs w:val="20"/>
        </w:rPr>
        <w:t xml:space="preserve">. This new service enables patients experiencing mental distress for any issue to access rapid response primary mental health and addiction support within the general practice environment and to move seamlessly between services to address their concerns. </w:t>
      </w:r>
    </w:p>
    <w:p w14:paraId="38D6FF25" w14:textId="7DA89F5D" w:rsidR="00A153AB" w:rsidRPr="00C65289" w:rsidRDefault="00A153AB" w:rsidP="00A153AB">
      <w:pPr>
        <w:rPr>
          <w:rFonts w:ascii="Nunito Sans 10pt" w:hAnsi="Nunito Sans 10pt" w:cs="Arial"/>
          <w:sz w:val="20"/>
          <w:szCs w:val="20"/>
        </w:rPr>
      </w:pPr>
      <w:r w:rsidRPr="00C65289">
        <w:rPr>
          <w:rFonts w:ascii="Nunito Sans 10pt" w:hAnsi="Nunito Sans 10pt" w:cs="Arial"/>
          <w:sz w:val="20"/>
          <w:szCs w:val="20"/>
        </w:rPr>
        <w:t>Health Improvement Practitioners are embedded as members of the general practice team delivering brief, consultation-based behavioural interventions to individuals, groups and families for both mental health and physical health conditions in people of all ages.</w:t>
      </w:r>
    </w:p>
    <w:p w14:paraId="2B0709EE" w14:textId="77777777" w:rsidR="00A153AB" w:rsidRPr="00C65289" w:rsidRDefault="00A153AB" w:rsidP="00A153AB">
      <w:pPr>
        <w:rPr>
          <w:rFonts w:ascii="Nunito Sans 10pt" w:hAnsi="Nunito Sans 10pt" w:cs="Arial"/>
          <w:sz w:val="20"/>
          <w:szCs w:val="20"/>
        </w:rPr>
      </w:pPr>
      <w:r w:rsidRPr="00C65289">
        <w:rPr>
          <w:rFonts w:ascii="Nunito Sans 10pt" w:hAnsi="Nunito Sans 10pt" w:cs="Arial"/>
          <w:sz w:val="20"/>
          <w:szCs w:val="20"/>
        </w:rPr>
        <w:t xml:space="preserve">The aim of the Health Improvement Practitioner role in general practice is to actively participate in an integrated stepped model of care that supports clients’ needs and enables them to move seamlessly between services in general practice and, if needed, </w:t>
      </w:r>
      <w:proofErr w:type="spellStart"/>
      <w:r w:rsidRPr="00C65289">
        <w:rPr>
          <w:rFonts w:ascii="Nunito Sans 10pt" w:hAnsi="Nunito Sans 10pt" w:cs="Arial"/>
          <w:sz w:val="20"/>
          <w:szCs w:val="20"/>
        </w:rPr>
        <w:t>Te</w:t>
      </w:r>
      <w:proofErr w:type="spellEnd"/>
      <w:r w:rsidRPr="00C65289">
        <w:rPr>
          <w:rFonts w:ascii="Nunito Sans 10pt" w:hAnsi="Nunito Sans 10pt" w:cs="Arial"/>
          <w:sz w:val="20"/>
          <w:szCs w:val="20"/>
        </w:rPr>
        <w:t xml:space="preserve"> Whatu Ora and non-government mental health, alcohol and other drug services and supports. </w:t>
      </w:r>
    </w:p>
    <w:p w14:paraId="4814C0FC" w14:textId="77777777" w:rsidR="00A153AB" w:rsidRPr="00C65289" w:rsidRDefault="00A153AB" w:rsidP="00A153AB">
      <w:pPr>
        <w:rPr>
          <w:rFonts w:ascii="Nunito Sans 10pt" w:hAnsi="Nunito Sans 10pt" w:cs="Arial"/>
          <w:sz w:val="20"/>
          <w:szCs w:val="20"/>
        </w:rPr>
      </w:pPr>
      <w:r w:rsidRPr="00C65289">
        <w:rPr>
          <w:rFonts w:ascii="Nunito Sans 10pt" w:hAnsi="Nunito Sans 10pt" w:cs="Arial"/>
          <w:sz w:val="20"/>
          <w:szCs w:val="20"/>
        </w:rPr>
        <w:t xml:space="preserve">A key function of the role is to work collaboratively with the general practice team to build team confidence in addressing the needs of patients with mental health and addictions concerns or in psychological distress. </w:t>
      </w:r>
    </w:p>
    <w:p w14:paraId="5F3C4F00" w14:textId="669C3FDF" w:rsidR="00A153AB" w:rsidRPr="00C65289" w:rsidRDefault="00A153AB" w:rsidP="00A153AB">
      <w:pPr>
        <w:rPr>
          <w:rFonts w:ascii="Nunito Sans 10pt" w:hAnsi="Nunito Sans 10pt" w:cs="Arial"/>
        </w:rPr>
      </w:pPr>
      <w:r w:rsidRPr="00C65289">
        <w:rPr>
          <w:rFonts w:ascii="Nunito Sans 10pt" w:hAnsi="Nunito Sans 10pt" w:cs="Arial"/>
          <w:sz w:val="20"/>
          <w:szCs w:val="20"/>
        </w:rPr>
        <w:t>As a relatively recently established role within the New Zealand primary care landscape, the Health Improvement Practitioner will work closely with other Health Improvement Practitioners, Health Coaches, primary care teams, behavioural health trainers and project leaders to continually improve and refine the services they offer within their community</w:t>
      </w:r>
      <w:r w:rsidRPr="00C65289">
        <w:rPr>
          <w:rFonts w:ascii="Nunito Sans 10pt" w:hAnsi="Nunito Sans 10pt" w:cs="Arial"/>
        </w:rPr>
        <w:t xml:space="preserve">. </w:t>
      </w:r>
    </w:p>
    <w:p w14:paraId="27AF8978" w14:textId="54876AA6" w:rsidR="00A153AB" w:rsidRPr="00C65289" w:rsidRDefault="00A153AB" w:rsidP="00A153AB">
      <w:pPr>
        <w:rPr>
          <w:rFonts w:ascii="Nunito Sans 10pt" w:hAnsi="Nunito Sans 10pt" w:cs="Arial"/>
          <w:sz w:val="20"/>
          <w:szCs w:val="20"/>
        </w:rPr>
      </w:pPr>
      <w:r w:rsidRPr="00C65289">
        <w:rPr>
          <w:rFonts w:ascii="Nunito Sans 10pt" w:hAnsi="Nunito Sans 10pt" w:cs="Arial"/>
          <w:sz w:val="20"/>
          <w:szCs w:val="20"/>
        </w:rPr>
        <w:t xml:space="preserve">This role will provide digital consults to patients of the </w:t>
      </w:r>
      <w:proofErr w:type="spellStart"/>
      <w:r w:rsidRPr="00C65289">
        <w:rPr>
          <w:rFonts w:ascii="Nunito Sans 10pt" w:hAnsi="Nunito Sans 10pt" w:cs="Arial"/>
          <w:sz w:val="20"/>
          <w:szCs w:val="20"/>
        </w:rPr>
        <w:t>Te</w:t>
      </w:r>
      <w:proofErr w:type="spellEnd"/>
      <w:r w:rsidRPr="00C65289">
        <w:rPr>
          <w:rFonts w:ascii="Nunito Sans 10pt" w:hAnsi="Nunito Sans 10pt" w:cs="Arial"/>
          <w:sz w:val="20"/>
          <w:szCs w:val="20"/>
        </w:rPr>
        <w:t xml:space="preserve"> Whatu Ora Northern</w:t>
      </w:r>
      <w:r w:rsidR="00316E97" w:rsidRPr="00C65289">
        <w:rPr>
          <w:rFonts w:ascii="Nunito Sans 10pt" w:hAnsi="Nunito Sans 10pt" w:cs="Arial"/>
          <w:sz w:val="20"/>
          <w:szCs w:val="20"/>
        </w:rPr>
        <w:t xml:space="preserve"> area</w:t>
      </w:r>
      <w:r w:rsidRPr="00C65289">
        <w:rPr>
          <w:rFonts w:ascii="Nunito Sans 10pt" w:hAnsi="Nunito Sans 10pt" w:cs="Arial"/>
          <w:sz w:val="20"/>
          <w:szCs w:val="20"/>
        </w:rPr>
        <w:t xml:space="preserve"> and South Westland Practices as well as </w:t>
      </w:r>
      <w:r w:rsidR="00CA0F06" w:rsidRPr="00C65289">
        <w:rPr>
          <w:rFonts w:ascii="Nunito Sans 10pt" w:hAnsi="Nunito Sans 10pt" w:cs="Arial"/>
          <w:sz w:val="20"/>
          <w:szCs w:val="20"/>
        </w:rPr>
        <w:t>in</w:t>
      </w:r>
      <w:r w:rsidR="00316E97" w:rsidRPr="00C65289">
        <w:rPr>
          <w:rFonts w:ascii="Nunito Sans 10pt" w:hAnsi="Nunito Sans 10pt" w:cs="Arial"/>
          <w:sz w:val="20"/>
          <w:szCs w:val="20"/>
        </w:rPr>
        <w:t>-</w:t>
      </w:r>
      <w:r w:rsidR="00CA0F06" w:rsidRPr="00C65289">
        <w:rPr>
          <w:rFonts w:ascii="Nunito Sans 10pt" w:hAnsi="Nunito Sans 10pt" w:cs="Arial"/>
          <w:sz w:val="20"/>
          <w:szCs w:val="20"/>
        </w:rPr>
        <w:t xml:space="preserve">person consults for Westland Medical. </w:t>
      </w:r>
      <w:r w:rsidRPr="00C65289">
        <w:rPr>
          <w:rFonts w:ascii="Nunito Sans 10pt" w:hAnsi="Nunito Sans 10pt" w:cs="Arial"/>
          <w:sz w:val="20"/>
          <w:szCs w:val="20"/>
        </w:rPr>
        <w:t xml:space="preserve"> </w:t>
      </w:r>
    </w:p>
    <w:p w14:paraId="14398B9A" w14:textId="77777777" w:rsidR="00A153AB" w:rsidRPr="00C65289" w:rsidRDefault="00A153AB" w:rsidP="00A153AB">
      <w:pPr>
        <w:ind w:right="187"/>
        <w:rPr>
          <w:rFonts w:ascii="Nunito Sans 10pt" w:hAnsi="Nunito Sans 10pt" w:cs="Arial"/>
          <w:b/>
          <w:sz w:val="28"/>
          <w:szCs w:val="28"/>
        </w:rPr>
      </w:pPr>
      <w:r w:rsidRPr="00C65289">
        <w:rPr>
          <w:rFonts w:ascii="Nunito Sans 10pt" w:hAnsi="Nunito Sans 10pt" w:cs="Arial"/>
          <w:b/>
          <w:sz w:val="28"/>
          <w:szCs w:val="28"/>
        </w:rPr>
        <w:t>Functional Relationships</w:t>
      </w:r>
    </w:p>
    <w:p w14:paraId="7EAD3F99" w14:textId="77777777" w:rsidR="00A153AB" w:rsidRPr="00C65289" w:rsidRDefault="00A153AB" w:rsidP="00A153AB">
      <w:pPr>
        <w:keepNext/>
        <w:rPr>
          <w:rFonts w:ascii="Nunito Sans 10pt" w:hAnsi="Nunito Sans 10pt" w:cs="Arial"/>
          <w:sz w:val="20"/>
          <w:szCs w:val="20"/>
        </w:rPr>
      </w:pPr>
      <w:r w:rsidRPr="00C65289">
        <w:rPr>
          <w:rFonts w:ascii="Nunito Sans 10pt" w:hAnsi="Nunito Sans 10pt" w:cs="Arial"/>
          <w:sz w:val="20"/>
          <w:szCs w:val="20"/>
        </w:rPr>
        <w:t>The Health Improvement Practitioner will develop and maintain positive relationships as follows.</w:t>
      </w:r>
    </w:p>
    <w:p w14:paraId="576DDAAC" w14:textId="77777777" w:rsidR="00A153AB" w:rsidRPr="00C65289" w:rsidRDefault="00A153AB" w:rsidP="00A153AB">
      <w:pPr>
        <w:ind w:right="187"/>
        <w:rPr>
          <w:rFonts w:ascii="Nunito Sans 10pt" w:hAnsi="Nunito Sans 10pt" w:cs="Arial"/>
        </w:rPr>
      </w:pPr>
      <w:r w:rsidRPr="00C65289">
        <w:rPr>
          <w:rFonts w:ascii="Nunito Sans 10pt" w:hAnsi="Nunito Sans 10pt" w:cs="Arial"/>
          <w:b/>
        </w:rPr>
        <w:t>Internal:</w:t>
      </w:r>
    </w:p>
    <w:p w14:paraId="2C6AEFB2" w14:textId="77777777" w:rsidR="00A153AB" w:rsidRPr="00C65289" w:rsidRDefault="00A153AB" w:rsidP="00A153AB">
      <w:pPr>
        <w:pStyle w:val="ListParagraph"/>
        <w:numPr>
          <w:ilvl w:val="0"/>
          <w:numId w:val="3"/>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Executive Officer (EO)</w:t>
      </w:r>
    </w:p>
    <w:p w14:paraId="1D7A5922" w14:textId="77777777" w:rsidR="00A153AB" w:rsidRPr="00C65289" w:rsidRDefault="00A153AB" w:rsidP="00A153AB">
      <w:pPr>
        <w:pStyle w:val="ListParagraph"/>
        <w:numPr>
          <w:ilvl w:val="0"/>
          <w:numId w:val="3"/>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Healthy Lifestyles Manager</w:t>
      </w:r>
    </w:p>
    <w:p w14:paraId="79BA1C2E" w14:textId="04788224" w:rsidR="00A153AB" w:rsidRPr="00C65289" w:rsidRDefault="00F74F6B" w:rsidP="00A153AB">
      <w:pPr>
        <w:pStyle w:val="ListParagraph"/>
        <w:numPr>
          <w:ilvl w:val="0"/>
          <w:numId w:val="3"/>
        </w:numPr>
        <w:spacing w:after="120" w:line="259" w:lineRule="auto"/>
        <w:ind w:right="187"/>
        <w:rPr>
          <w:rFonts w:ascii="Nunito Sans 10pt" w:hAnsi="Nunito Sans 10pt" w:cs="Arial"/>
          <w:sz w:val="20"/>
          <w:szCs w:val="20"/>
        </w:rPr>
      </w:pPr>
      <w:r>
        <w:rPr>
          <w:rFonts w:ascii="Nunito Sans 10pt" w:hAnsi="Nunito Sans 10pt" w:cs="Arial"/>
          <w:sz w:val="20"/>
          <w:szCs w:val="20"/>
        </w:rPr>
        <w:t>WCH</w:t>
      </w:r>
      <w:r w:rsidR="00A153AB" w:rsidRPr="00C65289">
        <w:rPr>
          <w:rFonts w:ascii="Nunito Sans 10pt" w:hAnsi="Nunito Sans 10pt" w:cs="Arial"/>
          <w:sz w:val="20"/>
          <w:szCs w:val="20"/>
        </w:rPr>
        <w:t xml:space="preserve"> Mental Health Team Leader</w:t>
      </w:r>
    </w:p>
    <w:p w14:paraId="73D7FEB4" w14:textId="4A7E3928" w:rsidR="00A153AB" w:rsidRPr="00C65289" w:rsidRDefault="00F74F6B" w:rsidP="00A153AB">
      <w:pPr>
        <w:pStyle w:val="ListParagraph"/>
        <w:numPr>
          <w:ilvl w:val="0"/>
          <w:numId w:val="3"/>
        </w:numPr>
        <w:spacing w:after="120" w:line="259" w:lineRule="auto"/>
        <w:ind w:right="187"/>
        <w:rPr>
          <w:rFonts w:ascii="Nunito Sans 10pt" w:hAnsi="Nunito Sans 10pt" w:cs="Arial"/>
          <w:sz w:val="20"/>
          <w:szCs w:val="20"/>
        </w:rPr>
      </w:pPr>
      <w:r>
        <w:rPr>
          <w:rFonts w:ascii="Nunito Sans 10pt" w:hAnsi="Nunito Sans 10pt" w:cs="Arial"/>
          <w:sz w:val="20"/>
          <w:szCs w:val="20"/>
        </w:rPr>
        <w:t>WCH</w:t>
      </w:r>
      <w:r w:rsidR="00A153AB" w:rsidRPr="00C65289">
        <w:rPr>
          <w:rFonts w:ascii="Nunito Sans 10pt" w:hAnsi="Nunito Sans 10pt" w:cs="Arial"/>
          <w:sz w:val="20"/>
          <w:szCs w:val="20"/>
        </w:rPr>
        <w:t xml:space="preserve"> Health Improvement Practitioners and Health Coaches</w:t>
      </w:r>
    </w:p>
    <w:p w14:paraId="4053321B" w14:textId="2DD98306" w:rsidR="00A153AB" w:rsidRPr="00C65289" w:rsidRDefault="00A153AB" w:rsidP="00A153AB">
      <w:pPr>
        <w:pStyle w:val="ListParagraph"/>
        <w:numPr>
          <w:ilvl w:val="0"/>
          <w:numId w:val="3"/>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 xml:space="preserve">All other </w:t>
      </w:r>
      <w:r w:rsidR="00F74F6B">
        <w:rPr>
          <w:rFonts w:ascii="Nunito Sans 10pt" w:hAnsi="Nunito Sans 10pt" w:cs="Arial"/>
          <w:sz w:val="20"/>
          <w:szCs w:val="20"/>
        </w:rPr>
        <w:t>West Coast Health</w:t>
      </w:r>
      <w:r w:rsidRPr="00C65289">
        <w:rPr>
          <w:rFonts w:ascii="Nunito Sans 10pt" w:hAnsi="Nunito Sans 10pt" w:cs="Arial"/>
          <w:sz w:val="20"/>
          <w:szCs w:val="20"/>
        </w:rPr>
        <w:t xml:space="preserve"> staff.</w:t>
      </w:r>
    </w:p>
    <w:p w14:paraId="52B6133E" w14:textId="77777777" w:rsidR="00A153AB" w:rsidRPr="00C65289" w:rsidRDefault="00A153AB" w:rsidP="00A153AB">
      <w:pPr>
        <w:ind w:right="187"/>
        <w:rPr>
          <w:rFonts w:ascii="Nunito Sans 10pt" w:hAnsi="Nunito Sans 10pt" w:cs="Arial"/>
        </w:rPr>
      </w:pPr>
      <w:r w:rsidRPr="00C65289">
        <w:rPr>
          <w:rFonts w:ascii="Nunito Sans 10pt" w:hAnsi="Nunito Sans 10pt" w:cs="Arial"/>
          <w:b/>
        </w:rPr>
        <w:t>External:</w:t>
      </w:r>
    </w:p>
    <w:p w14:paraId="2E0D1EC5"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General practice teams</w:t>
      </w:r>
    </w:p>
    <w:p w14:paraId="48623EF6"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Health Improvement Practitioners and Health Coaches</w:t>
      </w:r>
    </w:p>
    <w:p w14:paraId="7C164392" w14:textId="415A6F82"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 xml:space="preserve">People involved in the </w:t>
      </w:r>
      <w:proofErr w:type="spellStart"/>
      <w:r w:rsidRPr="00C65289">
        <w:rPr>
          <w:rFonts w:ascii="Nunito Sans 10pt" w:hAnsi="Nunito Sans 10pt" w:cs="Arial"/>
          <w:sz w:val="20"/>
          <w:szCs w:val="20"/>
        </w:rPr>
        <w:t>Te</w:t>
      </w:r>
      <w:proofErr w:type="spellEnd"/>
      <w:r w:rsidRPr="00C65289">
        <w:rPr>
          <w:rFonts w:ascii="Nunito Sans 10pt" w:hAnsi="Nunito Sans 10pt" w:cs="Arial"/>
          <w:sz w:val="20"/>
          <w:szCs w:val="20"/>
        </w:rPr>
        <w:t xml:space="preserve"> Tumu </w:t>
      </w:r>
      <w:proofErr w:type="spellStart"/>
      <w:r w:rsidRPr="00C65289">
        <w:rPr>
          <w:rFonts w:ascii="Nunito Sans 10pt" w:hAnsi="Nunito Sans 10pt" w:cs="Arial"/>
          <w:sz w:val="20"/>
          <w:szCs w:val="20"/>
        </w:rPr>
        <w:t>Waiora</w:t>
      </w:r>
      <w:proofErr w:type="spellEnd"/>
      <w:r w:rsidRPr="00C65289">
        <w:rPr>
          <w:rFonts w:ascii="Nunito Sans 10pt" w:hAnsi="Nunito Sans 10pt" w:cs="Arial"/>
          <w:sz w:val="20"/>
          <w:szCs w:val="20"/>
        </w:rPr>
        <w:t xml:space="preserve"> service on the West Coast such</w:t>
      </w:r>
      <w:r w:rsidR="00F74F6B">
        <w:rPr>
          <w:rFonts w:ascii="Nunito Sans 10pt" w:hAnsi="Nunito Sans 10pt" w:cs="Arial"/>
          <w:sz w:val="20"/>
          <w:szCs w:val="20"/>
        </w:rPr>
        <w:t xml:space="preserve"> as</w:t>
      </w:r>
      <w:r w:rsidRPr="00C65289">
        <w:rPr>
          <w:rFonts w:ascii="Nunito Sans 10pt" w:hAnsi="Nunito Sans 10pt" w:cs="Arial"/>
          <w:sz w:val="20"/>
          <w:szCs w:val="20"/>
        </w:rPr>
        <w:t xml:space="preserve"> </w:t>
      </w:r>
      <w:proofErr w:type="spellStart"/>
      <w:r w:rsidRPr="00C65289">
        <w:rPr>
          <w:rFonts w:ascii="Nunito Sans 10pt" w:hAnsi="Nunito Sans 10pt" w:cs="Arial"/>
          <w:sz w:val="20"/>
          <w:szCs w:val="20"/>
        </w:rPr>
        <w:t>Te</w:t>
      </w:r>
      <w:proofErr w:type="spellEnd"/>
      <w:r w:rsidRPr="00C65289">
        <w:rPr>
          <w:rFonts w:ascii="Nunito Sans 10pt" w:hAnsi="Nunito Sans 10pt" w:cs="Arial"/>
          <w:sz w:val="20"/>
          <w:szCs w:val="20"/>
        </w:rPr>
        <w:t xml:space="preserve"> Whatu Ora project teams</w:t>
      </w:r>
    </w:p>
    <w:p w14:paraId="7D2B40EE"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proofErr w:type="spellStart"/>
      <w:r w:rsidRPr="00C65289">
        <w:rPr>
          <w:rFonts w:ascii="Nunito Sans 10pt" w:hAnsi="Nunito Sans 10pt" w:cs="Arial"/>
          <w:sz w:val="20"/>
          <w:szCs w:val="20"/>
        </w:rPr>
        <w:t>Te</w:t>
      </w:r>
      <w:proofErr w:type="spellEnd"/>
      <w:r w:rsidRPr="00C65289">
        <w:rPr>
          <w:rFonts w:ascii="Nunito Sans 10pt" w:hAnsi="Nunito Sans 10pt" w:cs="Arial"/>
          <w:sz w:val="20"/>
          <w:szCs w:val="20"/>
        </w:rPr>
        <w:t xml:space="preserve"> Whatu Ora mental health and addiction services</w:t>
      </w:r>
    </w:p>
    <w:p w14:paraId="7F66E544"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Non-Government mental health and related community service providers and organisations</w:t>
      </w:r>
    </w:p>
    <w:p w14:paraId="297656D1" w14:textId="7E72736A" w:rsidR="00A153AB" w:rsidRPr="00C65289" w:rsidRDefault="00890CD6" w:rsidP="00A153AB">
      <w:pPr>
        <w:pStyle w:val="ListParagraph"/>
        <w:numPr>
          <w:ilvl w:val="0"/>
          <w:numId w:val="4"/>
        </w:numPr>
        <w:spacing w:after="120" w:line="259" w:lineRule="auto"/>
        <w:ind w:right="187"/>
        <w:rPr>
          <w:rFonts w:ascii="Nunito Sans 10pt" w:hAnsi="Nunito Sans 10pt" w:cs="Arial"/>
          <w:sz w:val="20"/>
          <w:szCs w:val="20"/>
        </w:rPr>
      </w:pPr>
      <w:r>
        <w:rPr>
          <w:rFonts w:ascii="Nunito Sans 10pt" w:hAnsi="Nunito Sans 10pt" w:cs="Arial"/>
          <w:sz w:val="20"/>
          <w:szCs w:val="20"/>
        </w:rPr>
        <w:t xml:space="preserve">National Public Health </w:t>
      </w:r>
      <w:r w:rsidR="00B5793A">
        <w:rPr>
          <w:rFonts w:ascii="Nunito Sans 10pt" w:hAnsi="Nunito Sans 10pt" w:cs="Arial"/>
          <w:sz w:val="20"/>
          <w:szCs w:val="20"/>
        </w:rPr>
        <w:t>Service</w:t>
      </w:r>
    </w:p>
    <w:p w14:paraId="1D755C16"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Māori organisations and service providers</w:t>
      </w:r>
    </w:p>
    <w:p w14:paraId="3A5A7103"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Community and social service organisations</w:t>
      </w:r>
    </w:p>
    <w:p w14:paraId="3AAE62B2" w14:textId="77777777" w:rsidR="00A153AB" w:rsidRPr="00C65289" w:rsidRDefault="00A153AB" w:rsidP="00A153AB">
      <w:pPr>
        <w:pStyle w:val="ListParagraph"/>
        <w:numPr>
          <w:ilvl w:val="0"/>
          <w:numId w:val="4"/>
        </w:numPr>
        <w:spacing w:after="120" w:line="259" w:lineRule="auto"/>
        <w:ind w:right="187"/>
        <w:rPr>
          <w:rFonts w:ascii="Nunito Sans 10pt" w:hAnsi="Nunito Sans 10pt" w:cs="Arial"/>
          <w:sz w:val="20"/>
          <w:szCs w:val="20"/>
        </w:rPr>
      </w:pPr>
      <w:r w:rsidRPr="00C65289">
        <w:rPr>
          <w:rFonts w:ascii="Nunito Sans 10pt" w:hAnsi="Nunito Sans 10pt" w:cs="Arial"/>
          <w:sz w:val="20"/>
          <w:szCs w:val="20"/>
        </w:rPr>
        <w:t>People and whānau</w:t>
      </w:r>
    </w:p>
    <w:p w14:paraId="45DE43F3" w14:textId="77777777" w:rsidR="00A153AB" w:rsidRPr="00C65289" w:rsidRDefault="00A153AB" w:rsidP="00A153AB">
      <w:pPr>
        <w:ind w:right="-17"/>
        <w:jc w:val="both"/>
        <w:rPr>
          <w:rFonts w:ascii="Nunito Sans 10pt" w:hAnsi="Nunito Sans 10pt" w:cs="Arial"/>
          <w:b/>
          <w:sz w:val="28"/>
          <w:szCs w:val="28"/>
        </w:rPr>
      </w:pPr>
      <w:r w:rsidRPr="00C65289">
        <w:rPr>
          <w:rFonts w:ascii="Nunito Sans 10pt" w:hAnsi="Nunito Sans 10pt" w:cs="Arial"/>
          <w:b/>
          <w:sz w:val="28"/>
          <w:szCs w:val="28"/>
        </w:rPr>
        <w:lastRenderedPageBreak/>
        <w:t>Delegated Authorities</w:t>
      </w:r>
    </w:p>
    <w:p w14:paraId="7AE194F8" w14:textId="77777777" w:rsidR="00A153AB" w:rsidRPr="00C65289" w:rsidRDefault="00A153AB" w:rsidP="00A153AB">
      <w:pPr>
        <w:ind w:right="-17"/>
        <w:jc w:val="both"/>
        <w:rPr>
          <w:rFonts w:ascii="Nunito Sans 10pt" w:hAnsi="Nunito Sans 10pt" w:cs="Arial"/>
          <w:sz w:val="20"/>
          <w:szCs w:val="20"/>
        </w:rPr>
      </w:pPr>
      <w:r w:rsidRPr="00C65289">
        <w:rPr>
          <w:rFonts w:ascii="Nunito Sans 10pt" w:hAnsi="Nunito Sans 10pt" w:cs="Arial"/>
          <w:sz w:val="20"/>
          <w:szCs w:val="20"/>
        </w:rPr>
        <w:t>As delegated by the EO on a case-by-case basis.</w:t>
      </w:r>
    </w:p>
    <w:p w14:paraId="310D028F" w14:textId="0BB95E83" w:rsidR="00A153AB" w:rsidRPr="00C65289" w:rsidRDefault="00A153AB" w:rsidP="00A153AB">
      <w:pPr>
        <w:spacing w:after="160"/>
        <w:rPr>
          <w:rFonts w:ascii="Nunito Sans 10pt" w:hAnsi="Nunito Sans 10pt" w:cs="Arial"/>
          <w:b/>
          <w:sz w:val="28"/>
          <w:szCs w:val="28"/>
        </w:rPr>
      </w:pPr>
      <w:r w:rsidRPr="00C65289">
        <w:rPr>
          <w:rFonts w:ascii="Nunito Sans 10pt" w:hAnsi="Nunito Sans 10pt" w:cs="Arial"/>
          <w:b/>
          <w:sz w:val="28"/>
          <w:szCs w:val="28"/>
        </w:rPr>
        <w:t>Key Work Responsibilities</w:t>
      </w:r>
    </w:p>
    <w:tbl>
      <w:tblPr>
        <w:tblStyle w:val="TableGrid"/>
        <w:tblW w:w="10201" w:type="dxa"/>
        <w:tblInd w:w="0" w:type="dxa"/>
        <w:tblLook w:val="04A0" w:firstRow="1" w:lastRow="0" w:firstColumn="1" w:lastColumn="0" w:noHBand="0" w:noVBand="1"/>
      </w:tblPr>
      <w:tblGrid>
        <w:gridCol w:w="3256"/>
        <w:gridCol w:w="6945"/>
      </w:tblGrid>
      <w:tr w:rsidR="00A153AB" w:rsidRPr="00C65289" w14:paraId="0BD40183" w14:textId="77777777" w:rsidTr="00134AC2">
        <w:trPr>
          <w:tblHeader/>
        </w:trPr>
        <w:tc>
          <w:tcPr>
            <w:tcW w:w="3256" w:type="dxa"/>
            <w:shd w:val="clear" w:color="auto" w:fill="D9D9D9" w:themeFill="background1" w:themeFillShade="D9"/>
            <w:tcMar>
              <w:top w:w="57" w:type="dxa"/>
              <w:left w:w="57" w:type="dxa"/>
              <w:bottom w:w="57" w:type="dxa"/>
              <w:right w:w="57" w:type="dxa"/>
            </w:tcMar>
          </w:tcPr>
          <w:p w14:paraId="5B2807EE"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t>Accountability</w:t>
            </w:r>
          </w:p>
        </w:tc>
        <w:tc>
          <w:tcPr>
            <w:tcW w:w="6945" w:type="dxa"/>
            <w:shd w:val="clear" w:color="auto" w:fill="D9D9D9" w:themeFill="background1" w:themeFillShade="D9"/>
            <w:tcMar>
              <w:top w:w="57" w:type="dxa"/>
              <w:left w:w="57" w:type="dxa"/>
              <w:bottom w:w="57" w:type="dxa"/>
              <w:right w:w="57" w:type="dxa"/>
            </w:tcMar>
          </w:tcPr>
          <w:p w14:paraId="29C52974"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t>Measured by</w:t>
            </w:r>
          </w:p>
        </w:tc>
      </w:tr>
      <w:tr w:rsidR="00A153AB" w:rsidRPr="00C65289" w14:paraId="0448C59F" w14:textId="77777777" w:rsidTr="00134AC2">
        <w:tc>
          <w:tcPr>
            <w:tcW w:w="3256" w:type="dxa"/>
            <w:tcMar>
              <w:top w:w="57" w:type="dxa"/>
              <w:left w:w="57" w:type="dxa"/>
              <w:bottom w:w="57" w:type="dxa"/>
              <w:right w:w="57" w:type="dxa"/>
            </w:tcMar>
          </w:tcPr>
          <w:p w14:paraId="5F4AC52C"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t>Clinical Service Delivery</w:t>
            </w:r>
          </w:p>
        </w:tc>
        <w:tc>
          <w:tcPr>
            <w:tcW w:w="6945" w:type="dxa"/>
            <w:tcMar>
              <w:top w:w="57" w:type="dxa"/>
              <w:left w:w="57" w:type="dxa"/>
              <w:bottom w:w="57" w:type="dxa"/>
              <w:right w:w="57" w:type="dxa"/>
            </w:tcMar>
          </w:tcPr>
          <w:p w14:paraId="527B06DE"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Demonstrated knowledge and delivery of the behavioural health consultancy model</w:t>
            </w:r>
          </w:p>
          <w:p w14:paraId="54C36357" w14:textId="0DC0D030"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Evidence-based 15 – </w:t>
            </w:r>
            <w:r w:rsidR="00B5793A" w:rsidRPr="00C65289">
              <w:rPr>
                <w:rFonts w:ascii="Nunito Sans 10pt" w:hAnsi="Nunito Sans 10pt" w:cs="Arial"/>
              </w:rPr>
              <w:t>30-minute</w:t>
            </w:r>
            <w:r w:rsidRPr="00C65289">
              <w:rPr>
                <w:rFonts w:ascii="Nunito Sans 10pt" w:hAnsi="Nunito Sans 10pt" w:cs="Arial"/>
              </w:rPr>
              <w:t xml:space="preserve"> interventions are provided for a wide variety of issues (both mental health and physical health related) to people of all ages, with a focus on prevention, acute care, and chronic disease management.</w:t>
            </w:r>
          </w:p>
          <w:p w14:paraId="66C6E1A3"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Individual sessions, couples, groups and whānau sessions are delivered. </w:t>
            </w:r>
          </w:p>
          <w:p w14:paraId="76CB0CAB"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People are supported to identify and achieve the results they are seeking.</w:t>
            </w:r>
          </w:p>
          <w:p w14:paraId="66B1EFE2"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 high level of access for the enrolled population to primary care-based brief interventions achieved.</w:t>
            </w:r>
          </w:p>
          <w:p w14:paraId="534CA35E"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Continuously upskill in the knowledge and implementation of the behavioural consultancy model. </w:t>
            </w:r>
          </w:p>
          <w:p w14:paraId="3E242710"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Skills, knowledge and attitudes for culturally safe practice are demonstrated, documented and able to be articulated. </w:t>
            </w:r>
          </w:p>
          <w:p w14:paraId="0BFB6975"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Clear and concise notes that comply with established standards are entered within practice’s Patient Management System and all privacy requirements are maintained.</w:t>
            </w:r>
          </w:p>
          <w:p w14:paraId="47095C69"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All required client-related information and activities are recorded.</w:t>
            </w:r>
          </w:p>
          <w:p w14:paraId="4D2AF6BE"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To contribute to programme reporting requirements.</w:t>
            </w:r>
          </w:p>
        </w:tc>
      </w:tr>
      <w:tr w:rsidR="00A153AB" w:rsidRPr="00C65289" w14:paraId="18510530" w14:textId="77777777" w:rsidTr="00134AC2">
        <w:tc>
          <w:tcPr>
            <w:tcW w:w="3256" w:type="dxa"/>
            <w:tcMar>
              <w:top w:w="57" w:type="dxa"/>
              <w:left w:w="57" w:type="dxa"/>
              <w:bottom w:w="57" w:type="dxa"/>
              <w:right w:w="57" w:type="dxa"/>
            </w:tcMar>
          </w:tcPr>
          <w:p w14:paraId="76D21C21"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t>General Practice Team Participation</w:t>
            </w:r>
          </w:p>
        </w:tc>
        <w:tc>
          <w:tcPr>
            <w:tcW w:w="6945" w:type="dxa"/>
            <w:tcMar>
              <w:top w:w="57" w:type="dxa"/>
              <w:left w:w="57" w:type="dxa"/>
              <w:bottom w:w="57" w:type="dxa"/>
              <w:right w:w="57" w:type="dxa"/>
            </w:tcMar>
          </w:tcPr>
          <w:p w14:paraId="758E271B"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All general practice team meetings/huddles are attended.</w:t>
            </w:r>
          </w:p>
          <w:p w14:paraId="697F203B"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Seeks and acts upon opportunities to educate self and other general practice team members in behavioural health.</w:t>
            </w:r>
          </w:p>
          <w:p w14:paraId="4D046727"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Close working relationship with the general practice’s Health Coach is developed.</w:t>
            </w:r>
          </w:p>
          <w:p w14:paraId="3CF61657"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Consultation/liaison is provided to general practice team.</w:t>
            </w:r>
          </w:p>
          <w:p w14:paraId="47C3D2E9"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Clear, accurate and timely documentation of all general practice-related activity.</w:t>
            </w:r>
          </w:p>
          <w:p w14:paraId="3E7EFD2D" w14:textId="69C4C203"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Active participation as a member of the general practice teams and supports building team competence in mental health and addictions which may include participating in multidisciplinary client review.</w:t>
            </w:r>
          </w:p>
          <w:p w14:paraId="28C37A98"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Develop close working relationships with programme support networks. </w:t>
            </w:r>
          </w:p>
          <w:p w14:paraId="6E42EB7D"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Provide professional development to the general practice team. </w:t>
            </w:r>
          </w:p>
        </w:tc>
      </w:tr>
      <w:tr w:rsidR="00A153AB" w:rsidRPr="00C65289" w14:paraId="4DD30151" w14:textId="77777777" w:rsidTr="00134AC2">
        <w:tc>
          <w:tcPr>
            <w:tcW w:w="3256" w:type="dxa"/>
            <w:tcMar>
              <w:top w:w="57" w:type="dxa"/>
              <w:left w:w="57" w:type="dxa"/>
              <w:bottom w:w="57" w:type="dxa"/>
              <w:right w:w="57" w:type="dxa"/>
            </w:tcMar>
          </w:tcPr>
          <w:p w14:paraId="7740AFC4"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t>Primary Mental Health Integration</w:t>
            </w:r>
          </w:p>
        </w:tc>
        <w:tc>
          <w:tcPr>
            <w:tcW w:w="6945" w:type="dxa"/>
            <w:tcMar>
              <w:top w:w="57" w:type="dxa"/>
              <w:left w:w="57" w:type="dxa"/>
              <w:bottom w:w="57" w:type="dxa"/>
              <w:right w:w="57" w:type="dxa"/>
            </w:tcMar>
          </w:tcPr>
          <w:p w14:paraId="07A3EE4A"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Positive relationships are maintained with all members of the General Practice Team.</w:t>
            </w:r>
          </w:p>
          <w:p w14:paraId="36F9389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Active contribution to evaluation and refinement of the IPMHA model.</w:t>
            </w:r>
          </w:p>
          <w:p w14:paraId="11FBE88C"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Partnership with the practice’s Health Coach is evidenced.</w:t>
            </w:r>
          </w:p>
          <w:p w14:paraId="0814FC7C"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Fully and enthusiastically engage in the IPMHA programme including participation in project-related workforce development and coaching. </w:t>
            </w:r>
          </w:p>
          <w:p w14:paraId="2826C850"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A collaborative working relationship is formed with DHB, PHO and NGO staff working with the general practice. </w:t>
            </w:r>
          </w:p>
          <w:p w14:paraId="72DF5F6E"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Development of working relationship with community services. </w:t>
            </w:r>
          </w:p>
          <w:p w14:paraId="7E5CEBE7"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Assistance with care coordination and access to outside resources is provided as needed. </w:t>
            </w:r>
          </w:p>
        </w:tc>
      </w:tr>
      <w:tr w:rsidR="00A153AB" w:rsidRPr="00C65289" w14:paraId="0AA2E302" w14:textId="77777777" w:rsidTr="00134AC2">
        <w:tc>
          <w:tcPr>
            <w:tcW w:w="3256" w:type="dxa"/>
            <w:tcMar>
              <w:top w:w="57" w:type="dxa"/>
              <w:left w:w="57" w:type="dxa"/>
              <w:bottom w:w="57" w:type="dxa"/>
              <w:right w:w="57" w:type="dxa"/>
            </w:tcMar>
          </w:tcPr>
          <w:p w14:paraId="32E658C4"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t>Professional Accountability</w:t>
            </w:r>
          </w:p>
        </w:tc>
        <w:tc>
          <w:tcPr>
            <w:tcW w:w="6945" w:type="dxa"/>
            <w:tcMar>
              <w:top w:w="57" w:type="dxa"/>
              <w:left w:w="57" w:type="dxa"/>
              <w:bottom w:w="57" w:type="dxa"/>
              <w:right w:w="57" w:type="dxa"/>
            </w:tcMar>
          </w:tcPr>
          <w:p w14:paraId="49E836F6"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Participation in maintaining integrity of the model, workforce development and coaching.</w:t>
            </w:r>
          </w:p>
          <w:p w14:paraId="6C915A73"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Active participant in observed practice and all other quality assurance processes.</w:t>
            </w:r>
          </w:p>
          <w:p w14:paraId="1F47DAE0"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lastRenderedPageBreak/>
              <w:t>Work as a professionally proficient and accountable clinician including the following:</w:t>
            </w:r>
          </w:p>
          <w:p w14:paraId="22A488D6"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Requirements of the clinician’s professional and registering body are met.</w:t>
            </w:r>
          </w:p>
          <w:p w14:paraId="1D223BD5"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Current APC (annual practice certificate) is held.</w:t>
            </w:r>
          </w:p>
          <w:p w14:paraId="455E15CC"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Participation in regular supervision.</w:t>
            </w:r>
          </w:p>
          <w:p w14:paraId="45770E86"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Adherence to professional code of ethics.</w:t>
            </w:r>
          </w:p>
          <w:p w14:paraId="0374F53D"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Knowledge of any legal guidelines relevant to practice demonstrated.</w:t>
            </w:r>
          </w:p>
          <w:p w14:paraId="38F0CE5F"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Relevant training is attended.</w:t>
            </w:r>
          </w:p>
          <w:p w14:paraId="0929E89C"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Engagement in CPD (continuing professional development)</w:t>
            </w:r>
          </w:p>
          <w:p w14:paraId="27CD50D6" w14:textId="77777777" w:rsidR="00A153AB" w:rsidRPr="00C65289" w:rsidRDefault="00A153AB" w:rsidP="00A153AB">
            <w:pPr>
              <w:pStyle w:val="ListParagraph"/>
              <w:numPr>
                <w:ilvl w:val="0"/>
                <w:numId w:val="2"/>
              </w:numPr>
              <w:spacing w:after="0" w:line="259" w:lineRule="auto"/>
              <w:ind w:left="454" w:hanging="284"/>
              <w:rPr>
                <w:rFonts w:ascii="Nunito Sans 10pt" w:hAnsi="Nunito Sans 10pt" w:cs="Arial"/>
              </w:rPr>
            </w:pPr>
            <w:r w:rsidRPr="00C65289">
              <w:rPr>
                <w:rFonts w:ascii="Nunito Sans 10pt" w:hAnsi="Nunito Sans 10pt" w:cs="Arial"/>
              </w:rPr>
              <w:t>Clinician seeks appropriate professional and collegial support.</w:t>
            </w:r>
          </w:p>
        </w:tc>
      </w:tr>
      <w:tr w:rsidR="00A153AB" w:rsidRPr="00C65289" w14:paraId="6EA2A6E3" w14:textId="77777777" w:rsidTr="00134AC2">
        <w:tc>
          <w:tcPr>
            <w:tcW w:w="3256" w:type="dxa"/>
            <w:tcMar>
              <w:top w:w="57" w:type="dxa"/>
              <w:left w:w="57" w:type="dxa"/>
              <w:bottom w:w="57" w:type="dxa"/>
              <w:right w:w="57" w:type="dxa"/>
            </w:tcMar>
          </w:tcPr>
          <w:p w14:paraId="25EB7F39"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lastRenderedPageBreak/>
              <w:t>Organisational</w:t>
            </w:r>
          </w:p>
        </w:tc>
        <w:tc>
          <w:tcPr>
            <w:tcW w:w="6945" w:type="dxa"/>
            <w:tcMar>
              <w:top w:w="57" w:type="dxa"/>
              <w:left w:w="57" w:type="dxa"/>
              <w:bottom w:w="57" w:type="dxa"/>
              <w:right w:w="57" w:type="dxa"/>
            </w:tcMar>
          </w:tcPr>
          <w:p w14:paraId="567C69B9"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Work as a contributing member of the team to meet team and organisational service requirements.</w:t>
            </w:r>
          </w:p>
          <w:p w14:paraId="7DF0CB00" w14:textId="26239EB4" w:rsidR="00A153AB" w:rsidRPr="00C65289" w:rsidRDefault="00B5793A" w:rsidP="00134AC2">
            <w:pPr>
              <w:pStyle w:val="Tablebullet"/>
              <w:spacing w:before="0" w:line="259" w:lineRule="auto"/>
              <w:rPr>
                <w:rFonts w:ascii="Nunito Sans 10pt" w:hAnsi="Nunito Sans 10pt" w:cs="Arial"/>
              </w:rPr>
            </w:pPr>
            <w:r w:rsidRPr="00C65289">
              <w:rPr>
                <w:rFonts w:ascii="Nunito Sans 10pt" w:hAnsi="Nunito Sans 10pt" w:cs="Arial"/>
              </w:rPr>
              <w:t>Always maintain client confidentiality</w:t>
            </w:r>
            <w:r w:rsidR="00A153AB" w:rsidRPr="00C65289">
              <w:rPr>
                <w:rFonts w:ascii="Nunito Sans 10pt" w:hAnsi="Nunito Sans 10pt" w:cs="Arial"/>
              </w:rPr>
              <w:t>, clients</w:t>
            </w:r>
            <w:r>
              <w:rPr>
                <w:rFonts w:ascii="Nunito Sans 10pt" w:hAnsi="Nunito Sans 10pt" w:cs="Arial"/>
              </w:rPr>
              <w:t>’</w:t>
            </w:r>
            <w:r w:rsidR="00A153AB" w:rsidRPr="00C65289">
              <w:rPr>
                <w:rFonts w:ascii="Nunito Sans 10pt" w:hAnsi="Nunito Sans 10pt" w:cs="Arial"/>
              </w:rPr>
              <w:t xml:space="preserve"> rights, privacy and confidential information are safeguarded.</w:t>
            </w:r>
          </w:p>
          <w:p w14:paraId="19A8B550"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Understands the principles of the Privacy Act 1993, and Health Information privacy Code (1994).</w:t>
            </w:r>
          </w:p>
          <w:p w14:paraId="784090B5"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Recognise individual responsibility for workplace Health &amp; Safety under the Health and Safety at work Act 2015 (HSWA 2015).</w:t>
            </w:r>
          </w:p>
          <w:p w14:paraId="5FFC570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Implements organisational policies and procedures, legislation and guidelines with their work.</w:t>
            </w:r>
          </w:p>
        </w:tc>
      </w:tr>
      <w:tr w:rsidR="00A153AB" w:rsidRPr="00C65289" w14:paraId="76DB088A" w14:textId="77777777" w:rsidTr="00134AC2">
        <w:tc>
          <w:tcPr>
            <w:tcW w:w="3256" w:type="dxa"/>
            <w:tcMar>
              <w:top w:w="57" w:type="dxa"/>
              <w:left w:w="57" w:type="dxa"/>
              <w:bottom w:w="57" w:type="dxa"/>
              <w:right w:w="57" w:type="dxa"/>
            </w:tcMar>
          </w:tcPr>
          <w:p w14:paraId="70E95763" w14:textId="77777777" w:rsidR="00A153AB" w:rsidRPr="00C65289" w:rsidRDefault="00A153AB" w:rsidP="00134AC2">
            <w:pPr>
              <w:spacing w:after="0" w:line="259" w:lineRule="auto"/>
              <w:rPr>
                <w:rFonts w:ascii="Nunito Sans 10pt" w:hAnsi="Nunito Sans 10pt" w:cs="Arial"/>
                <w:b/>
                <w:bCs/>
              </w:rPr>
            </w:pPr>
            <w:r w:rsidRPr="00C65289">
              <w:rPr>
                <w:rFonts w:ascii="Nunito Sans 10pt" w:hAnsi="Nunito Sans 10pt" w:cs="Arial"/>
                <w:b/>
                <w:bCs/>
              </w:rPr>
              <w:t>Managing Equity</w:t>
            </w:r>
          </w:p>
          <w:p w14:paraId="42CA53CC" w14:textId="77777777" w:rsidR="00A153AB" w:rsidRPr="00C65289" w:rsidRDefault="00A153AB" w:rsidP="00134AC2">
            <w:pPr>
              <w:spacing w:after="0" w:line="259" w:lineRule="auto"/>
              <w:rPr>
                <w:rFonts w:ascii="Nunito Sans 10pt" w:hAnsi="Nunito Sans 10pt" w:cs="Arial"/>
                <w:b/>
                <w:bCs/>
              </w:rPr>
            </w:pPr>
          </w:p>
          <w:p w14:paraId="66FD8310" w14:textId="77777777" w:rsidR="00A153AB" w:rsidRPr="00C65289" w:rsidRDefault="00A153AB" w:rsidP="00134AC2">
            <w:pPr>
              <w:spacing w:after="0" w:line="259" w:lineRule="auto"/>
              <w:rPr>
                <w:rFonts w:ascii="Nunito Sans 10pt" w:hAnsi="Nunito Sans 10pt" w:cs="Arial"/>
              </w:rPr>
            </w:pPr>
            <w:r w:rsidRPr="00C65289">
              <w:rPr>
                <w:rFonts w:ascii="Nunito Sans 10pt" w:hAnsi="Nunito Sans 10pt" w:cs="Arial"/>
              </w:rPr>
              <w:t>In Aotearoa New Zealand, people have differences in health that are not only avoidable but unfair and unjust. Equity recognises different people with different levels of advantage require different approaches and resources to get equitable health outcomes.</w:t>
            </w:r>
          </w:p>
          <w:p w14:paraId="2699E15E" w14:textId="77777777" w:rsidR="00A153AB" w:rsidRPr="00C65289" w:rsidRDefault="00A153AB" w:rsidP="00134AC2">
            <w:pPr>
              <w:spacing w:after="0" w:line="259" w:lineRule="auto"/>
              <w:rPr>
                <w:rFonts w:ascii="Nunito Sans 10pt" w:hAnsi="Nunito Sans 10pt" w:cs="Arial"/>
              </w:rPr>
            </w:pPr>
          </w:p>
          <w:p w14:paraId="7867A3D8" w14:textId="77777777" w:rsidR="00A153AB" w:rsidRPr="00C65289" w:rsidRDefault="00A153AB" w:rsidP="00134AC2">
            <w:pPr>
              <w:spacing w:after="0"/>
              <w:rPr>
                <w:rFonts w:ascii="Nunito Sans 10pt" w:hAnsi="Nunito Sans 10pt" w:cs="Arial"/>
                <w:b/>
                <w:bCs/>
                <w:szCs w:val="22"/>
              </w:rPr>
            </w:pPr>
            <w:r w:rsidRPr="00C65289">
              <w:rPr>
                <w:rFonts w:ascii="Nunito Sans 10pt" w:hAnsi="Nunito Sans 10pt" w:cs="Arial"/>
              </w:rPr>
              <w:t>Engages consumers appropriately with awareness of own values, beliefs, attitudes and assumptions and the effect this may have on practice.</w:t>
            </w:r>
          </w:p>
        </w:tc>
        <w:tc>
          <w:tcPr>
            <w:tcW w:w="6945" w:type="dxa"/>
            <w:tcMar>
              <w:top w:w="57" w:type="dxa"/>
              <w:left w:w="57" w:type="dxa"/>
              <w:bottom w:w="57" w:type="dxa"/>
              <w:right w:w="57" w:type="dxa"/>
            </w:tcMar>
          </w:tcPr>
          <w:p w14:paraId="3B05875C"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Support providers in managing the care of high needs patients</w:t>
            </w:r>
          </w:p>
          <w:p w14:paraId="5E26B1DB" w14:textId="77777777" w:rsidR="00A153AB" w:rsidRPr="00C65289" w:rsidRDefault="00A153AB" w:rsidP="00134AC2">
            <w:pPr>
              <w:pStyle w:val="Tablebullet"/>
              <w:spacing w:before="0" w:line="259" w:lineRule="auto"/>
              <w:rPr>
                <w:rFonts w:ascii="Nunito Sans 10pt" w:hAnsi="Nunito Sans 10pt"/>
              </w:rPr>
            </w:pPr>
            <w:r w:rsidRPr="00C65289">
              <w:rPr>
                <w:rFonts w:ascii="Nunito Sans 10pt" w:hAnsi="Nunito Sans 10pt" w:cs="Arial"/>
              </w:rPr>
              <w:t>Ensures care is client-focused and planned with regards to individual cultural needs</w:t>
            </w:r>
          </w:p>
          <w:p w14:paraId="0D820BCF" w14:textId="77777777" w:rsidR="00A153AB" w:rsidRPr="00C65289" w:rsidRDefault="00A153AB" w:rsidP="00134AC2">
            <w:pPr>
              <w:pStyle w:val="Tablebullet"/>
              <w:spacing w:before="0" w:line="259" w:lineRule="auto"/>
              <w:rPr>
                <w:rFonts w:ascii="Nunito Sans 10pt" w:hAnsi="Nunito Sans 10pt"/>
              </w:rPr>
            </w:pPr>
            <w:r w:rsidRPr="00C65289">
              <w:rPr>
                <w:rFonts w:ascii="Nunito Sans 10pt" w:hAnsi="Nunito Sans 10pt"/>
              </w:rPr>
              <w:t xml:space="preserve">Incorporate </w:t>
            </w:r>
            <w:proofErr w:type="spellStart"/>
            <w:r w:rsidRPr="00C65289">
              <w:rPr>
                <w:rFonts w:ascii="Nunito Sans 10pt" w:hAnsi="Nunito Sans 10pt" w:cs="Arial"/>
              </w:rPr>
              <w:t>Te</w:t>
            </w:r>
            <w:proofErr w:type="spellEnd"/>
            <w:r w:rsidRPr="00C65289">
              <w:rPr>
                <w:rFonts w:ascii="Nunito Sans 10pt" w:hAnsi="Nunito Sans 10pt" w:cs="Arial"/>
              </w:rPr>
              <w:t xml:space="preserve"> </w:t>
            </w:r>
            <w:proofErr w:type="spellStart"/>
            <w:r w:rsidRPr="00C65289">
              <w:rPr>
                <w:rFonts w:ascii="Nunito Sans 10pt" w:hAnsi="Nunito Sans 10pt" w:cs="Arial"/>
              </w:rPr>
              <w:t>Tiriti</w:t>
            </w:r>
            <w:proofErr w:type="spellEnd"/>
            <w:r w:rsidRPr="00C65289">
              <w:rPr>
                <w:rFonts w:ascii="Nunito Sans 10pt" w:hAnsi="Nunito Sans 10pt" w:cs="Arial"/>
              </w:rPr>
              <w:t xml:space="preserve"> o Waitangi </w:t>
            </w:r>
            <w:r w:rsidRPr="00C65289">
              <w:rPr>
                <w:rFonts w:ascii="Nunito Sans 10pt" w:hAnsi="Nunito Sans 10pt"/>
              </w:rPr>
              <w:t>principles into specialty practice to contribute to the improvement of Māori Health status</w:t>
            </w:r>
          </w:p>
          <w:p w14:paraId="510BB13B"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Services are delivered with an understanding of culture, equity issues, systemic and intuitional racism and a focus on equity of health outcomes.</w:t>
            </w:r>
          </w:p>
          <w:p w14:paraId="489B04A4"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Manage legal and ethical issues related to wellbeing in a supportive and collaborative manner</w:t>
            </w:r>
          </w:p>
          <w:p w14:paraId="7E0DEA1B" w14:textId="77777777" w:rsidR="00A153AB" w:rsidRPr="00C65289" w:rsidRDefault="00A153AB" w:rsidP="00134AC2">
            <w:pPr>
              <w:pStyle w:val="Tablebullet"/>
              <w:spacing w:before="0" w:line="259" w:lineRule="auto"/>
              <w:rPr>
                <w:rFonts w:ascii="Nunito Sans 10pt" w:hAnsi="Nunito Sans 10pt" w:cs="Arial"/>
                <w:szCs w:val="22"/>
              </w:rPr>
            </w:pPr>
            <w:r w:rsidRPr="00C65289">
              <w:rPr>
                <w:rFonts w:ascii="Nunito Sans 10pt" w:hAnsi="Nunito Sans 10pt" w:cs="Arial"/>
              </w:rPr>
              <w:t>Attends required Cultural Competency training provided by and for staff of the PHO</w:t>
            </w:r>
          </w:p>
        </w:tc>
      </w:tr>
    </w:tbl>
    <w:p w14:paraId="4BE3845A" w14:textId="77777777" w:rsidR="00A153AB" w:rsidRPr="00C65289" w:rsidRDefault="00A153AB" w:rsidP="00A153AB">
      <w:pPr>
        <w:ind w:right="-17"/>
        <w:rPr>
          <w:rFonts w:ascii="Nunito Sans 10pt" w:hAnsi="Nunito Sans 10pt" w:cs="Arial"/>
          <w:b/>
          <w:sz w:val="20"/>
          <w:szCs w:val="28"/>
        </w:rPr>
      </w:pPr>
    </w:p>
    <w:p w14:paraId="72595206" w14:textId="77777777" w:rsidR="00A153AB" w:rsidRPr="00C65289" w:rsidRDefault="00A153AB" w:rsidP="00A153AB">
      <w:pPr>
        <w:contextualSpacing/>
        <w:rPr>
          <w:rFonts w:ascii="Nunito Sans 10pt" w:hAnsi="Nunito Sans 10pt" w:cs="Arial"/>
          <w:sz w:val="20"/>
          <w:szCs w:val="20"/>
        </w:rPr>
      </w:pPr>
      <w:r w:rsidRPr="00C65289">
        <w:rPr>
          <w:rFonts w:ascii="Nunito Sans 10pt" w:hAnsi="Nunito Sans 10pt" w:cs="Arial"/>
          <w:sz w:val="20"/>
          <w:szCs w:val="20"/>
        </w:rPr>
        <w:t>The intent of this position description is to provide a representative summary of the major duties and responsibilities performed by staff in this job classification.  A staff member may be requested to perform job related tasks other than those specified.</w:t>
      </w:r>
    </w:p>
    <w:p w14:paraId="3BABDC50" w14:textId="77777777" w:rsidR="00C65289" w:rsidRDefault="00C65289" w:rsidP="00A153AB">
      <w:pPr>
        <w:rPr>
          <w:rFonts w:ascii="Nunito Sans 10pt" w:hAnsi="Nunito Sans 10pt" w:cs="Arial"/>
          <w:b/>
          <w:sz w:val="28"/>
          <w:szCs w:val="28"/>
        </w:rPr>
      </w:pPr>
    </w:p>
    <w:p w14:paraId="66AF94A8" w14:textId="16043D2E" w:rsidR="00A153AB" w:rsidRPr="00C65289" w:rsidRDefault="00A153AB" w:rsidP="00A153AB">
      <w:pPr>
        <w:rPr>
          <w:rFonts w:ascii="Nunito Sans 10pt" w:hAnsi="Nunito Sans 10pt" w:cs="Arial"/>
          <w:b/>
          <w:sz w:val="28"/>
          <w:szCs w:val="28"/>
        </w:rPr>
      </w:pPr>
      <w:r w:rsidRPr="00C65289">
        <w:rPr>
          <w:rFonts w:ascii="Nunito Sans 10pt" w:hAnsi="Nunito Sans 10pt" w:cs="Arial"/>
          <w:b/>
          <w:sz w:val="28"/>
          <w:szCs w:val="28"/>
        </w:rPr>
        <w:t>Person Specification</w:t>
      </w:r>
    </w:p>
    <w:p w14:paraId="49383C3A" w14:textId="77777777" w:rsidR="00A153AB" w:rsidRPr="00C65289" w:rsidRDefault="00A153AB" w:rsidP="00A153AB">
      <w:pPr>
        <w:rPr>
          <w:rFonts w:ascii="Nunito Sans 10pt" w:hAnsi="Nunito Sans 10pt" w:cs="Arial"/>
          <w:b/>
          <w:sz w:val="24"/>
        </w:rPr>
      </w:pPr>
      <w:r w:rsidRPr="00C65289">
        <w:rPr>
          <w:rFonts w:ascii="Nunito Sans 10pt" w:hAnsi="Nunito Sans 10pt" w:cs="Arial"/>
          <w:b/>
          <w:sz w:val="24"/>
        </w:rPr>
        <w:t>Qualifications and Experience</w:t>
      </w:r>
    </w:p>
    <w:tbl>
      <w:tblPr>
        <w:tblStyle w:val="TableGrid"/>
        <w:tblW w:w="9209" w:type="dxa"/>
        <w:tblInd w:w="0" w:type="dxa"/>
        <w:tblLook w:val="04A0" w:firstRow="1" w:lastRow="0" w:firstColumn="1" w:lastColumn="0" w:noHBand="0" w:noVBand="1"/>
      </w:tblPr>
      <w:tblGrid>
        <w:gridCol w:w="5242"/>
        <w:gridCol w:w="3967"/>
      </w:tblGrid>
      <w:tr w:rsidR="00A153AB" w:rsidRPr="00C65289" w14:paraId="4FF60DA8" w14:textId="77777777" w:rsidTr="00134AC2">
        <w:trPr>
          <w:tblHeader/>
        </w:trPr>
        <w:tc>
          <w:tcPr>
            <w:tcW w:w="5242" w:type="dxa"/>
            <w:shd w:val="clear" w:color="auto" w:fill="D9D9D9" w:themeFill="background1" w:themeFillShade="D9"/>
            <w:tcMar>
              <w:top w:w="57" w:type="dxa"/>
              <w:left w:w="57" w:type="dxa"/>
              <w:bottom w:w="57" w:type="dxa"/>
              <w:right w:w="57" w:type="dxa"/>
            </w:tcMar>
          </w:tcPr>
          <w:p w14:paraId="0D6B54F7"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lastRenderedPageBreak/>
              <w:t xml:space="preserve">Essential </w:t>
            </w:r>
          </w:p>
        </w:tc>
        <w:tc>
          <w:tcPr>
            <w:tcW w:w="3967" w:type="dxa"/>
            <w:shd w:val="clear" w:color="auto" w:fill="D9D9D9" w:themeFill="background1" w:themeFillShade="D9"/>
          </w:tcPr>
          <w:p w14:paraId="69A73DAD"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t>Desirable</w:t>
            </w:r>
          </w:p>
        </w:tc>
      </w:tr>
      <w:tr w:rsidR="00A153AB" w:rsidRPr="00C65289" w14:paraId="0CD8C1FB" w14:textId="77777777" w:rsidTr="00134AC2">
        <w:tc>
          <w:tcPr>
            <w:tcW w:w="5242" w:type="dxa"/>
            <w:tcMar>
              <w:top w:w="57" w:type="dxa"/>
              <w:left w:w="57" w:type="dxa"/>
              <w:bottom w:w="57" w:type="dxa"/>
              <w:right w:w="57" w:type="dxa"/>
            </w:tcMar>
          </w:tcPr>
          <w:p w14:paraId="2D76D0E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Registered health professional with current practising certificate, e.g. psychologist, nurse, occupational therapist, social worker</w:t>
            </w:r>
          </w:p>
          <w:p w14:paraId="42382254"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Advanced Computer literacy skills, e.g. Microsoft Office programmes. </w:t>
            </w:r>
          </w:p>
          <w:p w14:paraId="7E89BB24"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Current clean, NZ full driver’s license</w:t>
            </w:r>
          </w:p>
        </w:tc>
        <w:tc>
          <w:tcPr>
            <w:tcW w:w="3967" w:type="dxa"/>
          </w:tcPr>
          <w:p w14:paraId="04DD50FD"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Qualifications in Acceptance Commitment Therapy (ACT), Cognitive Behavioural Therapy (CBT) or related brief intervention training.</w:t>
            </w:r>
          </w:p>
          <w:p w14:paraId="3978A598"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Clinical experience working in a mental health setting (primary and/or secondary) providing evidence-based psychological brief interventions.</w:t>
            </w:r>
          </w:p>
          <w:p w14:paraId="64758E16"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Has worked in primary care settings or </w:t>
            </w:r>
            <w:proofErr w:type="gramStart"/>
            <w:r w:rsidRPr="00C65289">
              <w:rPr>
                <w:rFonts w:ascii="Nunito Sans 10pt" w:hAnsi="Nunito Sans 10pt" w:cs="Arial"/>
              </w:rPr>
              <w:t>has understanding of</w:t>
            </w:r>
            <w:proofErr w:type="gramEnd"/>
            <w:r w:rsidRPr="00C65289">
              <w:rPr>
                <w:rFonts w:ascii="Nunito Sans 10pt" w:hAnsi="Nunito Sans 10pt" w:cs="Arial"/>
              </w:rPr>
              <w:t xml:space="preserve"> the stepped care model.</w:t>
            </w:r>
          </w:p>
        </w:tc>
      </w:tr>
    </w:tbl>
    <w:p w14:paraId="72966171" w14:textId="77777777" w:rsidR="00A153AB" w:rsidRPr="00C65289" w:rsidRDefault="00A153AB" w:rsidP="00A153AB">
      <w:pPr>
        <w:rPr>
          <w:rFonts w:ascii="Nunito Sans 10pt" w:hAnsi="Nunito Sans 10pt" w:cs="Arial"/>
          <w:b/>
          <w:sz w:val="24"/>
        </w:rPr>
      </w:pPr>
    </w:p>
    <w:p w14:paraId="0E253326" w14:textId="77777777" w:rsidR="00A153AB" w:rsidRPr="00C65289" w:rsidRDefault="00A153AB" w:rsidP="00A153AB">
      <w:pPr>
        <w:rPr>
          <w:rFonts w:ascii="Nunito Sans 10pt" w:hAnsi="Nunito Sans 10pt" w:cs="Arial"/>
          <w:b/>
          <w:sz w:val="24"/>
        </w:rPr>
      </w:pPr>
      <w:r w:rsidRPr="00C65289">
        <w:rPr>
          <w:rFonts w:ascii="Nunito Sans 10pt" w:hAnsi="Nunito Sans 10pt" w:cs="Arial"/>
          <w:b/>
          <w:sz w:val="24"/>
        </w:rPr>
        <w:t>Skills and Attributes</w:t>
      </w:r>
    </w:p>
    <w:tbl>
      <w:tblPr>
        <w:tblStyle w:val="TableGrid"/>
        <w:tblW w:w="9209" w:type="dxa"/>
        <w:tblInd w:w="0" w:type="dxa"/>
        <w:tblLook w:val="04A0" w:firstRow="1" w:lastRow="0" w:firstColumn="1" w:lastColumn="0" w:noHBand="0" w:noVBand="1"/>
      </w:tblPr>
      <w:tblGrid>
        <w:gridCol w:w="5242"/>
        <w:gridCol w:w="3967"/>
      </w:tblGrid>
      <w:tr w:rsidR="00A153AB" w:rsidRPr="00C65289" w14:paraId="4AC01D6A" w14:textId="77777777" w:rsidTr="00134AC2">
        <w:trPr>
          <w:tblHeader/>
        </w:trPr>
        <w:tc>
          <w:tcPr>
            <w:tcW w:w="5242" w:type="dxa"/>
            <w:shd w:val="clear" w:color="auto" w:fill="D9D9D9" w:themeFill="background1" w:themeFillShade="D9"/>
            <w:tcMar>
              <w:top w:w="57" w:type="dxa"/>
              <w:left w:w="57" w:type="dxa"/>
              <w:bottom w:w="57" w:type="dxa"/>
              <w:right w:w="57" w:type="dxa"/>
            </w:tcMar>
          </w:tcPr>
          <w:p w14:paraId="4427FF76"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t xml:space="preserve">Essential </w:t>
            </w:r>
          </w:p>
        </w:tc>
        <w:tc>
          <w:tcPr>
            <w:tcW w:w="3967" w:type="dxa"/>
            <w:shd w:val="clear" w:color="auto" w:fill="D9D9D9" w:themeFill="background1" w:themeFillShade="D9"/>
          </w:tcPr>
          <w:p w14:paraId="4D8036B8" w14:textId="77777777" w:rsidR="00A153AB" w:rsidRPr="00C65289" w:rsidRDefault="00A153AB" w:rsidP="00134AC2">
            <w:pPr>
              <w:spacing w:after="0" w:line="259" w:lineRule="auto"/>
              <w:rPr>
                <w:rFonts w:ascii="Nunito Sans 10pt" w:hAnsi="Nunito Sans 10pt" w:cs="Arial"/>
                <w:b/>
                <w:bCs/>
                <w:sz w:val="22"/>
                <w:szCs w:val="22"/>
              </w:rPr>
            </w:pPr>
            <w:r w:rsidRPr="00C65289">
              <w:rPr>
                <w:rFonts w:ascii="Nunito Sans 10pt" w:hAnsi="Nunito Sans 10pt" w:cs="Arial"/>
                <w:b/>
                <w:bCs/>
                <w:sz w:val="22"/>
                <w:szCs w:val="22"/>
              </w:rPr>
              <w:t>Desirable</w:t>
            </w:r>
          </w:p>
        </w:tc>
      </w:tr>
      <w:tr w:rsidR="00A153AB" w:rsidRPr="00C65289" w14:paraId="2A9E394D" w14:textId="77777777" w:rsidTr="00134AC2">
        <w:tc>
          <w:tcPr>
            <w:tcW w:w="5242" w:type="dxa"/>
            <w:tcMar>
              <w:top w:w="57" w:type="dxa"/>
              <w:left w:w="57" w:type="dxa"/>
              <w:bottom w:w="57" w:type="dxa"/>
              <w:right w:w="57" w:type="dxa"/>
            </w:tcMar>
          </w:tcPr>
          <w:p w14:paraId="47354CEA"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Ability to maintain a high level of confidentiality and non-judgement respecting </w:t>
            </w:r>
            <w:proofErr w:type="gramStart"/>
            <w:r w:rsidRPr="00C65289">
              <w:rPr>
                <w:rFonts w:ascii="Nunito Sans 10pt" w:hAnsi="Nunito Sans 10pt" w:cs="Arial"/>
              </w:rPr>
              <w:t>each individual’s</w:t>
            </w:r>
            <w:proofErr w:type="gramEnd"/>
            <w:r w:rsidRPr="00C65289">
              <w:rPr>
                <w:rFonts w:ascii="Nunito Sans 10pt" w:hAnsi="Nunito Sans 10pt" w:cs="Arial"/>
              </w:rPr>
              <w:t xml:space="preserve"> right to privacy.</w:t>
            </w:r>
          </w:p>
          <w:p w14:paraId="62D48BF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Strong advocacy, facilitation, negotiation, change management and issue resolution skills.</w:t>
            </w:r>
          </w:p>
          <w:p w14:paraId="0F097BB7"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Flexible mindset, willing to embrace the challenge of a new role and new ways of working.</w:t>
            </w:r>
          </w:p>
          <w:p w14:paraId="79DBC2D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Demonstrates excellent interpersonal and communication skills with an ability to achieve results collaboratively.</w:t>
            </w:r>
          </w:p>
          <w:p w14:paraId="7ECDB39F"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Ability to work at a fast pace with a flexible schedule whilst maintaining punctuality and reliability.</w:t>
            </w:r>
          </w:p>
          <w:p w14:paraId="3470E9F3"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Excellent organising and time management skills, able to prioritise and manage conflicting demands without compromising quality even in times of pressure.</w:t>
            </w:r>
          </w:p>
          <w:p w14:paraId="6ACBED9C"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Exercises wisdom and initiative with sound decision-making skills.</w:t>
            </w:r>
          </w:p>
          <w:p w14:paraId="2C676DD0"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Ability to work with a diverse population, demonstrating tact, calm, and a caring nature.</w:t>
            </w:r>
          </w:p>
          <w:p w14:paraId="16EC8D05"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 xml:space="preserve">Demonstrated understanding of </w:t>
            </w:r>
            <w:proofErr w:type="spellStart"/>
            <w:r w:rsidRPr="00C65289">
              <w:rPr>
                <w:rFonts w:ascii="Nunito Sans 10pt" w:hAnsi="Nunito Sans 10pt" w:cs="Arial"/>
              </w:rPr>
              <w:t>Te</w:t>
            </w:r>
            <w:proofErr w:type="spellEnd"/>
            <w:r w:rsidRPr="00C65289">
              <w:rPr>
                <w:rFonts w:ascii="Nunito Sans 10pt" w:hAnsi="Nunito Sans 10pt" w:cs="Arial"/>
              </w:rPr>
              <w:t xml:space="preserve"> </w:t>
            </w:r>
            <w:proofErr w:type="spellStart"/>
            <w:r w:rsidRPr="00C65289">
              <w:rPr>
                <w:rFonts w:ascii="Nunito Sans 10pt" w:hAnsi="Nunito Sans 10pt" w:cs="Arial"/>
              </w:rPr>
              <w:t>Tiriti</w:t>
            </w:r>
            <w:proofErr w:type="spellEnd"/>
            <w:r w:rsidRPr="00C65289">
              <w:rPr>
                <w:rFonts w:ascii="Nunito Sans 10pt" w:hAnsi="Nunito Sans 10pt" w:cs="Arial"/>
              </w:rPr>
              <w:t xml:space="preserve"> o Waitangi and its application to care delivery.</w:t>
            </w:r>
          </w:p>
          <w:p w14:paraId="0BEAC519"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Self-motivated and enjoys working in a team.</w:t>
            </w:r>
          </w:p>
          <w:p w14:paraId="4898001C"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 professional attitude displaying personal integrity and honesty, acting with sound ethical values.</w:t>
            </w:r>
          </w:p>
          <w:p w14:paraId="0A491C93"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A confident communicator with excellent written and verbal English language skills and a confident telephone manner.</w:t>
            </w:r>
          </w:p>
          <w:p w14:paraId="31D9E42F"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Knowledge &amp; proficiency with Microsoft Office applications and ability to work competently in an electronic medical record.</w:t>
            </w:r>
          </w:p>
          <w:p w14:paraId="0F139C12"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Open to learning opportunities and enhancing skills and knowledge relevant to the role.</w:t>
            </w:r>
          </w:p>
        </w:tc>
        <w:tc>
          <w:tcPr>
            <w:tcW w:w="3967" w:type="dxa"/>
          </w:tcPr>
          <w:p w14:paraId="7E570C77"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Basic understanding of general practice, and knowledge of general practice operations and issues.</w:t>
            </w:r>
          </w:p>
          <w:p w14:paraId="6C863EB1"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Knowledge of behavioural medicine and the relationship between medical and psychological systems.</w:t>
            </w:r>
          </w:p>
          <w:p w14:paraId="75200A1A"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Worked with individuals who have experienced addiction issues.</w:t>
            </w:r>
          </w:p>
          <w:p w14:paraId="693086BF"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Feels comfortable with using screening tools.</w:t>
            </w:r>
          </w:p>
          <w:p w14:paraId="05AE3E9B"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Developed skills to work effective with Māori, Pasifika and Youth.</w:t>
            </w:r>
          </w:p>
          <w:p w14:paraId="08A48565" w14:textId="77777777" w:rsidR="00A153AB" w:rsidRPr="00C65289" w:rsidRDefault="00A153AB" w:rsidP="00134AC2">
            <w:pPr>
              <w:pStyle w:val="Tablebullet"/>
              <w:spacing w:before="0" w:line="259" w:lineRule="auto"/>
              <w:rPr>
                <w:rFonts w:ascii="Nunito Sans 10pt" w:hAnsi="Nunito Sans 10pt" w:cs="Arial"/>
              </w:rPr>
            </w:pPr>
            <w:r w:rsidRPr="00C65289">
              <w:rPr>
                <w:rFonts w:ascii="Nunito Sans 10pt" w:hAnsi="Nunito Sans 10pt" w:cs="Arial"/>
              </w:rPr>
              <w:t>Developed skills to work with diverse populations.</w:t>
            </w:r>
          </w:p>
        </w:tc>
      </w:tr>
    </w:tbl>
    <w:p w14:paraId="13090F00" w14:textId="77777777" w:rsidR="00A153AB" w:rsidRPr="00C65289" w:rsidRDefault="00A153AB" w:rsidP="00A153AB">
      <w:pPr>
        <w:rPr>
          <w:rFonts w:ascii="Nunito Sans 10pt" w:hAnsi="Nunito Sans 10pt" w:cs="Arial"/>
          <w:b/>
          <w:sz w:val="24"/>
        </w:rPr>
      </w:pPr>
    </w:p>
    <w:p w14:paraId="5D91262D" w14:textId="77777777" w:rsidR="00A153AB" w:rsidRPr="00C65289" w:rsidRDefault="00A153AB" w:rsidP="00A153AB">
      <w:pPr>
        <w:rPr>
          <w:rFonts w:ascii="Nunito Sans 10pt" w:hAnsi="Nunito Sans 10pt" w:cs="Arial"/>
          <w:b/>
          <w:sz w:val="24"/>
        </w:rPr>
      </w:pPr>
      <w:r w:rsidRPr="00C65289">
        <w:rPr>
          <w:rFonts w:ascii="Nunito Sans 10pt" w:hAnsi="Nunito Sans 10pt" w:cs="Arial"/>
          <w:b/>
          <w:sz w:val="24"/>
        </w:rPr>
        <w:t>Continuous Quality Improvement (CQI)</w:t>
      </w:r>
    </w:p>
    <w:p w14:paraId="24726883" w14:textId="77777777" w:rsidR="00A153AB" w:rsidRPr="00C65289" w:rsidRDefault="00A153AB" w:rsidP="00A153AB">
      <w:pPr>
        <w:ind w:right="187"/>
        <w:rPr>
          <w:rFonts w:ascii="Nunito Sans 10pt" w:hAnsi="Nunito Sans 10pt" w:cs="Arial"/>
          <w:sz w:val="20"/>
          <w:szCs w:val="20"/>
        </w:rPr>
      </w:pPr>
      <w:r w:rsidRPr="00C65289">
        <w:rPr>
          <w:rFonts w:ascii="Nunito Sans 10pt" w:hAnsi="Nunito Sans 10pt" w:cs="Arial"/>
          <w:sz w:val="20"/>
          <w:szCs w:val="20"/>
        </w:rPr>
        <w:t>Every employee is expected to contribute to CQI activities, both as related to this position and to the overall functioning of the West Coast PHO.</w:t>
      </w:r>
    </w:p>
    <w:p w14:paraId="54202D19" w14:textId="77777777" w:rsidR="00A153AB" w:rsidRPr="00C65289" w:rsidRDefault="00A153AB" w:rsidP="00A153AB">
      <w:pPr>
        <w:tabs>
          <w:tab w:val="left" w:pos="360"/>
        </w:tabs>
        <w:ind w:right="-360"/>
        <w:rPr>
          <w:rFonts w:ascii="Nunito Sans 10pt" w:hAnsi="Nunito Sans 10pt" w:cs="Arial"/>
          <w:b/>
        </w:rPr>
      </w:pPr>
    </w:p>
    <w:p w14:paraId="716F0B2B" w14:textId="77777777" w:rsidR="00A153AB" w:rsidRPr="00C65289" w:rsidRDefault="00A153AB" w:rsidP="00A153AB">
      <w:pPr>
        <w:rPr>
          <w:rFonts w:ascii="Nunito Sans 10pt" w:hAnsi="Nunito Sans 10pt" w:cs="Arial"/>
          <w:b/>
          <w:sz w:val="32"/>
          <w:szCs w:val="32"/>
        </w:rPr>
      </w:pPr>
      <w:r w:rsidRPr="00C65289">
        <w:rPr>
          <w:rFonts w:ascii="Nunito Sans 10pt" w:hAnsi="Nunito Sans 10pt" w:cs="Arial"/>
          <w:b/>
          <w:sz w:val="32"/>
          <w:szCs w:val="32"/>
        </w:rPr>
        <w:t>Agreed by:</w:t>
      </w:r>
    </w:p>
    <w:p w14:paraId="4C0C70D3" w14:textId="77777777" w:rsidR="00A153AB" w:rsidRPr="00C65289" w:rsidRDefault="00A153AB" w:rsidP="00A153AB">
      <w:pPr>
        <w:rPr>
          <w:rFonts w:ascii="Nunito Sans 10pt" w:hAnsi="Nunito Sans 10pt" w:cs="Arial"/>
          <w:b/>
          <w:sz w:val="32"/>
          <w:szCs w:val="32"/>
        </w:rPr>
      </w:pPr>
    </w:p>
    <w:p w14:paraId="14512067" w14:textId="77777777" w:rsidR="00A153AB" w:rsidRPr="00C65289" w:rsidRDefault="00A153AB" w:rsidP="00A153AB">
      <w:pPr>
        <w:rPr>
          <w:rFonts w:ascii="Nunito Sans 10pt" w:hAnsi="Nunito Sans 10pt" w:cs="Arial"/>
        </w:rPr>
      </w:pPr>
      <w:r w:rsidRPr="00C65289">
        <w:rPr>
          <w:rFonts w:ascii="Nunito Sans 10pt" w:hAnsi="Nunito Sans 10pt" w:cs="Arial"/>
        </w:rPr>
        <w:t>________________________________________________</w:t>
      </w:r>
      <w:proofErr w:type="gramStart"/>
      <w:r w:rsidRPr="00C65289">
        <w:rPr>
          <w:rFonts w:ascii="Nunito Sans 10pt" w:hAnsi="Nunito Sans 10pt" w:cs="Arial"/>
        </w:rPr>
        <w:t>_  (</w:t>
      </w:r>
      <w:proofErr w:type="gramEnd"/>
      <w:r w:rsidRPr="00C65289">
        <w:rPr>
          <w:rFonts w:ascii="Nunito Sans 10pt" w:hAnsi="Nunito Sans 10pt" w:cs="Arial"/>
        </w:rPr>
        <w:t>Job holder’s signature)</w:t>
      </w:r>
    </w:p>
    <w:p w14:paraId="0754C96B" w14:textId="77777777" w:rsidR="00A153AB" w:rsidRPr="00C65289" w:rsidRDefault="00A153AB" w:rsidP="00A153AB">
      <w:pPr>
        <w:rPr>
          <w:rFonts w:ascii="Nunito Sans 10pt" w:hAnsi="Nunito Sans 10pt" w:cs="Arial"/>
        </w:rPr>
      </w:pPr>
    </w:p>
    <w:p w14:paraId="5ABFB19C" w14:textId="77777777" w:rsidR="00A153AB" w:rsidRPr="00C65289" w:rsidRDefault="00A153AB" w:rsidP="00A153AB">
      <w:pPr>
        <w:rPr>
          <w:rFonts w:ascii="Nunito Sans 10pt" w:hAnsi="Nunito Sans 10pt" w:cs="Arial"/>
        </w:rPr>
      </w:pPr>
    </w:p>
    <w:p w14:paraId="070DA02B" w14:textId="77777777" w:rsidR="00A153AB" w:rsidRPr="00C65289" w:rsidRDefault="00A153AB" w:rsidP="00A153AB">
      <w:pPr>
        <w:rPr>
          <w:rFonts w:ascii="Nunito Sans 10pt" w:hAnsi="Nunito Sans 10pt" w:cs="Arial"/>
        </w:rPr>
      </w:pPr>
      <w:r w:rsidRPr="00C65289">
        <w:rPr>
          <w:rFonts w:ascii="Nunito Sans 10pt" w:hAnsi="Nunito Sans 10pt" w:cs="Arial"/>
        </w:rPr>
        <w:t>________________________________________________</w:t>
      </w:r>
      <w:proofErr w:type="gramStart"/>
      <w:r w:rsidRPr="00C65289">
        <w:rPr>
          <w:rFonts w:ascii="Nunito Sans 10pt" w:hAnsi="Nunito Sans 10pt" w:cs="Arial"/>
        </w:rPr>
        <w:t>_  (</w:t>
      </w:r>
      <w:proofErr w:type="gramEnd"/>
      <w:r w:rsidRPr="00C65289">
        <w:rPr>
          <w:rFonts w:ascii="Nunito Sans 10pt" w:hAnsi="Nunito Sans 10pt" w:cs="Arial"/>
        </w:rPr>
        <w:t xml:space="preserve">Employer’s signature)  </w:t>
      </w:r>
    </w:p>
    <w:p w14:paraId="3EBABFC2" w14:textId="77777777" w:rsidR="00A153AB" w:rsidRPr="00C65289" w:rsidRDefault="00A153AB" w:rsidP="00A153AB">
      <w:pPr>
        <w:rPr>
          <w:rFonts w:ascii="Nunito Sans 10pt" w:hAnsi="Nunito Sans 10pt" w:cs="Arial"/>
        </w:rPr>
      </w:pPr>
    </w:p>
    <w:p w14:paraId="1D5B4BDF" w14:textId="77777777" w:rsidR="00A153AB" w:rsidRPr="00C65289" w:rsidRDefault="00A153AB" w:rsidP="00A153AB">
      <w:pPr>
        <w:rPr>
          <w:rFonts w:ascii="Nunito Sans 10pt" w:hAnsi="Nunito Sans 10pt" w:cs="Arial"/>
          <w:b/>
        </w:rPr>
      </w:pPr>
      <w:r w:rsidRPr="00C65289">
        <w:rPr>
          <w:rFonts w:ascii="Nunito Sans 10pt" w:hAnsi="Nunito Sans 10pt" w:cs="Arial"/>
        </w:rPr>
        <w:t>________________________________________________    Date</w:t>
      </w:r>
      <w:r w:rsidRPr="00C65289">
        <w:rPr>
          <w:rFonts w:ascii="Nunito Sans 10pt" w:hAnsi="Nunito Sans 10pt" w:cs="Arial"/>
          <w:b/>
        </w:rPr>
        <w:br w:type="page"/>
      </w:r>
    </w:p>
    <w:p w14:paraId="527A6E0C" w14:textId="77777777" w:rsidR="00A153AB" w:rsidRPr="00C65289" w:rsidRDefault="00A153AB" w:rsidP="00A153AB">
      <w:pPr>
        <w:tabs>
          <w:tab w:val="left" w:pos="360"/>
        </w:tabs>
        <w:ind w:right="-360"/>
        <w:rPr>
          <w:rFonts w:ascii="Nunito Sans 10pt" w:hAnsi="Nunito Sans 10pt" w:cs="Arial"/>
          <w:b/>
          <w:sz w:val="32"/>
          <w:szCs w:val="32"/>
        </w:rPr>
        <w:sectPr w:rsidR="00A153AB" w:rsidRPr="00C65289" w:rsidSect="00A153AB">
          <w:headerReference w:type="default" r:id="rId8"/>
          <w:footerReference w:type="default" r:id="rId9"/>
          <w:headerReference w:type="first" r:id="rId10"/>
          <w:pgSz w:w="11906" w:h="16838" w:code="147"/>
          <w:pgMar w:top="720" w:right="720" w:bottom="720" w:left="720" w:header="709" w:footer="709" w:gutter="0"/>
          <w:cols w:space="708"/>
          <w:titlePg/>
          <w:docGrid w:linePitch="360"/>
        </w:sectPr>
      </w:pPr>
    </w:p>
    <w:p w14:paraId="3DDC9980" w14:textId="77777777" w:rsidR="00A153AB" w:rsidRPr="00C65289" w:rsidRDefault="00A153AB" w:rsidP="00A153AB">
      <w:pPr>
        <w:tabs>
          <w:tab w:val="left" w:pos="360"/>
        </w:tabs>
        <w:ind w:right="-360"/>
        <w:rPr>
          <w:rFonts w:ascii="Nunito Sans 10pt" w:hAnsi="Nunito Sans 10pt"/>
          <w:noProof/>
        </w:rPr>
      </w:pPr>
      <w:r w:rsidRPr="00C65289">
        <w:rPr>
          <w:rFonts w:ascii="Nunito Sans 10pt" w:hAnsi="Nunito Sans 10pt"/>
          <w:noProof/>
        </w:rPr>
        <w:lastRenderedPageBreak/>
        <mc:AlternateContent>
          <mc:Choice Requires="wps">
            <w:drawing>
              <wp:anchor distT="45720" distB="45720" distL="114300" distR="114300" simplePos="0" relativeHeight="251669504" behindDoc="0" locked="0" layoutInCell="1" allowOverlap="1" wp14:anchorId="3788695C" wp14:editId="4C2A4FB7">
                <wp:simplePos x="0" y="0"/>
                <wp:positionH relativeFrom="margin">
                  <wp:posOffset>5400675</wp:posOffset>
                </wp:positionH>
                <wp:positionV relativeFrom="paragraph">
                  <wp:posOffset>716280</wp:posOffset>
                </wp:positionV>
                <wp:extent cx="3442335" cy="1209675"/>
                <wp:effectExtent l="19050" t="19050" r="24765" b="28575"/>
                <wp:wrapSquare wrapText="bothSides"/>
                <wp:docPr id="172154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209675"/>
                        </a:xfrm>
                        <a:prstGeom prst="rect">
                          <a:avLst/>
                        </a:prstGeom>
                        <a:solidFill>
                          <a:schemeClr val="accent6">
                            <a:lumMod val="20000"/>
                            <a:lumOff val="80000"/>
                          </a:schemeClr>
                        </a:solidFill>
                        <a:ln w="38100">
                          <a:solidFill>
                            <a:schemeClr val="accent6">
                              <a:lumMod val="75000"/>
                            </a:schemeClr>
                          </a:solidFill>
                          <a:miter lim="800000"/>
                          <a:headEnd/>
                          <a:tailEnd/>
                        </a:ln>
                      </wps:spPr>
                      <wps:txbx>
                        <w:txbxContent>
                          <w:p w14:paraId="4ADABF32" w14:textId="77777777" w:rsidR="00A153AB" w:rsidRPr="00C74940" w:rsidRDefault="00A153AB" w:rsidP="00A153AB">
                            <w:pPr>
                              <w:pStyle w:val="NoSpacing"/>
                              <w:jc w:val="center"/>
                              <w:rPr>
                                <w:b/>
                                <w:bCs/>
                                <w:sz w:val="26"/>
                                <w:szCs w:val="26"/>
                              </w:rPr>
                            </w:pPr>
                            <w:r w:rsidRPr="00C74940">
                              <w:rPr>
                                <w:b/>
                                <w:bCs/>
                                <w:sz w:val="26"/>
                                <w:szCs w:val="26"/>
                              </w:rPr>
                              <w:t xml:space="preserve">Mission </w:t>
                            </w:r>
                          </w:p>
                          <w:p w14:paraId="44E5CA10" w14:textId="77777777" w:rsidR="00A153AB" w:rsidRPr="00C74940" w:rsidRDefault="00A153AB" w:rsidP="00A153AB">
                            <w:pPr>
                              <w:pStyle w:val="NoSpacing"/>
                              <w:jc w:val="center"/>
                              <w:rPr>
                                <w:sz w:val="26"/>
                                <w:szCs w:val="26"/>
                              </w:rPr>
                            </w:pPr>
                            <w:r w:rsidRPr="00C74940">
                              <w:rPr>
                                <w:sz w:val="26"/>
                                <w:szCs w:val="26"/>
                              </w:rPr>
                              <w:t>To use community-based services and approaches to promote and enable better health to the population of the West Coast and eliminate inequalities, especially for Māori.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88695C" id="_x0000_t202" coordsize="21600,21600" o:spt="202" path="m,l,21600r21600,l21600,xe">
                <v:stroke joinstyle="miter"/>
                <v:path gradientshapeok="t" o:connecttype="rect"/>
              </v:shapetype>
              <v:shape id="Text Box 2" o:spid="_x0000_s1026" type="#_x0000_t202" style="position:absolute;margin-left:425.25pt;margin-top:56.4pt;width:271.05pt;height:95.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" fillcolor="#d9f2d0 [665]" strokecolor="#3a7c22 [2409]" strokeweight="3pt">
                <v:textbox>
                  <w:txbxContent>
                    <w:p w14:paraId="4ADABF32" w14:textId="77777777" w:rsidR="00A153AB" w:rsidRPr="00C74940" w:rsidRDefault="00A153AB" w:rsidP="00A153AB">
                      <w:pPr>
                        <w:pStyle w:val="NoSpacing"/>
                        <w:jc w:val="center"/>
                        <w:rPr>
                          <w:b/>
                          <w:bCs/>
                          <w:sz w:val="26"/>
                          <w:szCs w:val="26"/>
                        </w:rPr>
                      </w:pPr>
                      <w:r w:rsidRPr="00C74940">
                        <w:rPr>
                          <w:b/>
                          <w:bCs/>
                          <w:sz w:val="26"/>
                          <w:szCs w:val="26"/>
                        </w:rPr>
                        <w:t xml:space="preserve">Mission </w:t>
                      </w:r>
                    </w:p>
                    <w:p w14:paraId="44E5CA10" w14:textId="77777777" w:rsidR="00A153AB" w:rsidRPr="00C74940" w:rsidRDefault="00A153AB" w:rsidP="00A153AB">
                      <w:pPr>
                        <w:pStyle w:val="NoSpacing"/>
                        <w:jc w:val="center"/>
                        <w:rPr>
                          <w:sz w:val="26"/>
                          <w:szCs w:val="26"/>
                        </w:rPr>
                      </w:pPr>
                      <w:r w:rsidRPr="00C74940">
                        <w:rPr>
                          <w:sz w:val="26"/>
                          <w:szCs w:val="26"/>
                        </w:rPr>
                        <w:t>To use community-based services and approaches to promote and enable better health to the population of the West Coast and eliminate inequalities, especially for Māori.</w:t>
                      </w:r>
                    </w:p>
                  </w:txbxContent>
                </v:textbox>
                <w10:wrap type="square" anchorx="margin"/>
              </v:shape>
            </w:pict>
          </mc:Fallback>
        </mc:AlternateContent>
      </w:r>
      <w:r w:rsidRPr="00C65289">
        <w:rPr>
          <w:rFonts w:ascii="Nunito Sans 10pt" w:hAnsi="Nunito Sans 10pt" w:cs="Arial"/>
          <w:b/>
          <w:sz w:val="32"/>
          <w:szCs w:val="32"/>
        </w:rPr>
        <w:t>APPENDIX</w:t>
      </w:r>
    </w:p>
    <w:p w14:paraId="52F9A6DB" w14:textId="77777777" w:rsidR="00A153AB" w:rsidRPr="00C65289" w:rsidRDefault="00A153AB" w:rsidP="00A153AB">
      <w:pPr>
        <w:rPr>
          <w:rFonts w:ascii="Nunito Sans 10pt" w:hAnsi="Nunito Sans 10pt"/>
          <w:noProof/>
        </w:rPr>
      </w:pPr>
      <w:r w:rsidRPr="00C65289">
        <w:rPr>
          <w:rFonts w:ascii="Nunito Sans 10pt" w:hAnsi="Nunito Sans 10pt"/>
          <w:noProof/>
        </w:rPr>
        <mc:AlternateContent>
          <mc:Choice Requires="wps">
            <w:drawing>
              <wp:anchor distT="45720" distB="45720" distL="114300" distR="114300" simplePos="0" relativeHeight="251663360" behindDoc="0" locked="0" layoutInCell="1" allowOverlap="1" wp14:anchorId="0C1D2078" wp14:editId="54734088">
                <wp:simplePos x="0" y="0"/>
                <wp:positionH relativeFrom="margin">
                  <wp:posOffset>390525</wp:posOffset>
                </wp:positionH>
                <wp:positionV relativeFrom="paragraph">
                  <wp:posOffset>228600</wp:posOffset>
                </wp:positionV>
                <wp:extent cx="3038475" cy="1200150"/>
                <wp:effectExtent l="19050" t="1905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00150"/>
                        </a:xfrm>
                        <a:prstGeom prst="rect">
                          <a:avLst/>
                        </a:prstGeom>
                        <a:solidFill>
                          <a:schemeClr val="accent6">
                            <a:lumMod val="20000"/>
                            <a:lumOff val="80000"/>
                          </a:schemeClr>
                        </a:solidFill>
                        <a:ln w="38100">
                          <a:solidFill>
                            <a:schemeClr val="accent6">
                              <a:lumMod val="75000"/>
                            </a:schemeClr>
                          </a:solidFill>
                          <a:miter lim="800000"/>
                          <a:headEnd/>
                          <a:tailEnd/>
                        </a:ln>
                      </wps:spPr>
                      <wps:txbx>
                        <w:txbxContent>
                          <w:p w14:paraId="294C41AF" w14:textId="77777777" w:rsidR="00A153AB" w:rsidRPr="00C74940" w:rsidRDefault="00A153AB" w:rsidP="00A153AB">
                            <w:pPr>
                              <w:pStyle w:val="NoSpacing"/>
                              <w:jc w:val="center"/>
                              <w:rPr>
                                <w:b/>
                                <w:bCs/>
                                <w:sz w:val="26"/>
                                <w:szCs w:val="26"/>
                              </w:rPr>
                            </w:pPr>
                            <w:r w:rsidRPr="00C74940">
                              <w:rPr>
                                <w:b/>
                                <w:bCs/>
                                <w:sz w:val="26"/>
                                <w:szCs w:val="26"/>
                              </w:rPr>
                              <w:t>Vision</w:t>
                            </w:r>
                          </w:p>
                          <w:p w14:paraId="6D80A360" w14:textId="77777777" w:rsidR="00A153AB" w:rsidRPr="00C74940" w:rsidRDefault="00A153AB" w:rsidP="00A153AB">
                            <w:pPr>
                              <w:pStyle w:val="NoSpacing"/>
                              <w:jc w:val="center"/>
                              <w:rPr>
                                <w:sz w:val="26"/>
                                <w:szCs w:val="26"/>
                              </w:rPr>
                            </w:pPr>
                            <w:r w:rsidRPr="00C74940">
                              <w:rPr>
                                <w:sz w:val="26"/>
                                <w:szCs w:val="26"/>
                              </w:rPr>
                              <w:t>Good health for the whole population of the West Coast, with no inequalities of outcome for at-risk and disadvantaged groups.</w:t>
                            </w:r>
                          </w:p>
                          <w:p w14:paraId="7B087AAE" w14:textId="77777777" w:rsidR="00A153AB" w:rsidRDefault="00A153AB" w:rsidP="00A15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D2078" id="_x0000_s1027" type="#_x0000_t202" style="position:absolute;margin-left:30.75pt;margin-top:18pt;width:239.25pt;height:9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" fillcolor="#d9f2d0 [665]" strokecolor="#3a7c22 [2409]" strokeweight="3pt">
                <v:textbox>
                  <w:txbxContent>
                    <w:p w14:paraId="294C41AF" w14:textId="77777777" w:rsidR="00A153AB" w:rsidRPr="00C74940" w:rsidRDefault="00A153AB" w:rsidP="00A153AB">
                      <w:pPr>
                        <w:pStyle w:val="NoSpacing"/>
                        <w:jc w:val="center"/>
                        <w:rPr>
                          <w:b/>
                          <w:bCs/>
                          <w:sz w:val="26"/>
                          <w:szCs w:val="26"/>
                        </w:rPr>
                      </w:pPr>
                      <w:r w:rsidRPr="00C74940">
                        <w:rPr>
                          <w:b/>
                          <w:bCs/>
                          <w:sz w:val="26"/>
                          <w:szCs w:val="26"/>
                        </w:rPr>
                        <w:t>Vision</w:t>
                      </w:r>
                    </w:p>
                    <w:p w14:paraId="6D80A360" w14:textId="77777777" w:rsidR="00A153AB" w:rsidRPr="00C74940" w:rsidRDefault="00A153AB" w:rsidP="00A153AB">
                      <w:pPr>
                        <w:pStyle w:val="NoSpacing"/>
                        <w:jc w:val="center"/>
                        <w:rPr>
                          <w:sz w:val="26"/>
                          <w:szCs w:val="26"/>
                        </w:rPr>
                      </w:pPr>
                      <w:r w:rsidRPr="00C74940">
                        <w:rPr>
                          <w:sz w:val="26"/>
                          <w:szCs w:val="26"/>
                        </w:rPr>
                        <w:t>Good health for the whole population of the West Coast, with no inequalities of outcome for at-risk and disadvantaged groups.</w:t>
                      </w:r>
                    </w:p>
                    <w:p w14:paraId="7B087AAE" w14:textId="77777777" w:rsidR="00A153AB" w:rsidRDefault="00A153AB" w:rsidP="00A153AB"/>
                  </w:txbxContent>
                </v:textbox>
                <w10:wrap type="square" anchorx="margin"/>
              </v:shape>
            </w:pict>
          </mc:Fallback>
        </mc:AlternateContent>
      </w:r>
      <w:r w:rsidRPr="00C65289">
        <w:rPr>
          <w:rFonts w:ascii="Nunito Sans 10pt" w:hAnsi="Nunito Sans 10pt"/>
          <w:noProof/>
        </w:rPr>
        <w:t xml:space="preserve">    </w:t>
      </w:r>
      <w:bookmarkStart w:id="0" w:name="_Hlk126653741"/>
      <w:bookmarkEnd w:id="0"/>
      <w:r w:rsidRPr="00C65289">
        <w:rPr>
          <w:rFonts w:ascii="Nunito Sans 10pt" w:hAnsi="Nunito Sans 10pt"/>
          <w:noProof/>
        </w:rPr>
        <w:drawing>
          <wp:inline distT="0" distB="0" distL="0" distR="0" wp14:anchorId="647F904C" wp14:editId="0CCFAD39">
            <wp:extent cx="1603375" cy="597535"/>
            <wp:effectExtent l="0" t="0" r="0" b="0"/>
            <wp:docPr id="13" name="Picture 13"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application, chat or text messa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597535"/>
                    </a:xfrm>
                    <a:prstGeom prst="rect">
                      <a:avLst/>
                    </a:prstGeom>
                    <a:noFill/>
                  </pic:spPr>
                </pic:pic>
              </a:graphicData>
            </a:graphic>
          </wp:inline>
        </w:drawing>
      </w:r>
    </w:p>
    <w:p w14:paraId="4E82F3DA" w14:textId="77777777" w:rsidR="00A153AB" w:rsidRPr="00C65289" w:rsidRDefault="00A153AB" w:rsidP="00A153AB">
      <w:pPr>
        <w:jc w:val="center"/>
        <w:rPr>
          <w:rFonts w:ascii="Nunito Sans 10pt" w:hAnsi="Nunito Sans 10pt"/>
          <w:noProof/>
        </w:rPr>
      </w:pPr>
      <w:r w:rsidRPr="00C65289">
        <w:rPr>
          <w:rFonts w:ascii="Nunito Sans 10pt" w:hAnsi="Nunito Sans 10pt"/>
          <w:b/>
          <w:bCs/>
          <w:noProof/>
          <w:sz w:val="36"/>
          <w:szCs w:val="36"/>
        </w:rPr>
        <mc:AlternateContent>
          <mc:Choice Requires="wps">
            <w:drawing>
              <wp:anchor distT="45720" distB="45720" distL="114300" distR="114300" simplePos="0" relativeHeight="251668480" behindDoc="0" locked="0" layoutInCell="1" allowOverlap="1" wp14:anchorId="16350F9E" wp14:editId="0CA4E4D0">
                <wp:simplePos x="0" y="0"/>
                <wp:positionH relativeFrom="column">
                  <wp:posOffset>3438525</wp:posOffset>
                </wp:positionH>
                <wp:positionV relativeFrom="paragraph">
                  <wp:posOffset>40005</wp:posOffset>
                </wp:positionV>
                <wp:extent cx="1952625" cy="676275"/>
                <wp:effectExtent l="19050" t="1905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76275"/>
                        </a:xfrm>
                        <a:prstGeom prst="rect">
                          <a:avLst/>
                        </a:prstGeom>
                        <a:solidFill>
                          <a:schemeClr val="accent6">
                            <a:lumMod val="20000"/>
                            <a:lumOff val="80000"/>
                          </a:schemeClr>
                        </a:solidFill>
                        <a:ln w="38100">
                          <a:solidFill>
                            <a:schemeClr val="accent6">
                              <a:lumMod val="75000"/>
                            </a:schemeClr>
                          </a:solidFill>
                          <a:miter lim="800000"/>
                          <a:headEnd/>
                          <a:tailEnd/>
                        </a:ln>
                      </wps:spPr>
                      <wps:txbx>
                        <w:txbxContent>
                          <w:p w14:paraId="2502FA77" w14:textId="77777777" w:rsidR="00A153AB" w:rsidRPr="002E61FA" w:rsidRDefault="00A153AB" w:rsidP="00A153AB">
                            <w:pPr>
                              <w:pStyle w:val="NoSpacing"/>
                              <w:jc w:val="center"/>
                              <w:rPr>
                                <w:b/>
                                <w:bCs/>
                                <w:sz w:val="32"/>
                                <w:szCs w:val="32"/>
                              </w:rPr>
                            </w:pPr>
                            <w:r w:rsidRPr="002E61FA">
                              <w:rPr>
                                <w:b/>
                                <w:bCs/>
                                <w:sz w:val="32"/>
                                <w:szCs w:val="32"/>
                              </w:rPr>
                              <w:t>Strategic Plan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50F9E" id="_x0000_s1028" type="#_x0000_t202" style="position:absolute;left:0;text-align:left;margin-left:270.75pt;margin-top:3.15pt;width:153.75pt;height:5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" fillcolor="#d9f2d0 [665]" strokecolor="#3a7c22 [2409]" strokeweight="3pt">
                <v:textbox>
                  <w:txbxContent>
                    <w:p w14:paraId="2502FA77" w14:textId="77777777" w:rsidR="00A153AB" w:rsidRPr="002E61FA" w:rsidRDefault="00A153AB" w:rsidP="00A153AB">
                      <w:pPr>
                        <w:pStyle w:val="NoSpacing"/>
                        <w:jc w:val="center"/>
                        <w:rPr>
                          <w:b/>
                          <w:bCs/>
                          <w:sz w:val="32"/>
                          <w:szCs w:val="32"/>
                        </w:rPr>
                      </w:pPr>
                      <w:r w:rsidRPr="002E61FA">
                        <w:rPr>
                          <w:b/>
                          <w:bCs/>
                          <w:sz w:val="32"/>
                          <w:szCs w:val="32"/>
                        </w:rPr>
                        <w:t>Strategic Plan 2023</w:t>
                      </w:r>
                    </w:p>
                  </w:txbxContent>
                </v:textbox>
                <w10:wrap type="square"/>
              </v:shape>
            </w:pict>
          </mc:Fallback>
        </mc:AlternateContent>
      </w:r>
    </w:p>
    <w:p w14:paraId="14969B97" w14:textId="46921349" w:rsidR="00A153AB" w:rsidRPr="00C65289" w:rsidRDefault="00A153AB" w:rsidP="00A153AB">
      <w:pPr>
        <w:pStyle w:val="NoSpacing"/>
        <w:rPr>
          <w:rFonts w:ascii="Nunito Sans 10pt" w:hAnsi="Nunito Sans 10pt"/>
          <w:b/>
          <w:bCs/>
          <w:sz w:val="36"/>
          <w:szCs w:val="36"/>
        </w:rPr>
        <w:sectPr w:rsidR="00A153AB" w:rsidRPr="00C65289" w:rsidSect="00A153AB">
          <w:pgSz w:w="16838" w:h="11906" w:orient="landscape" w:code="147"/>
          <w:pgMar w:top="720" w:right="720" w:bottom="720" w:left="720" w:header="709" w:footer="709" w:gutter="0"/>
          <w:cols w:space="708"/>
          <w:docGrid w:linePitch="360"/>
        </w:sectPr>
      </w:pPr>
      <w:r w:rsidRPr="00C65289">
        <w:rPr>
          <w:rFonts w:ascii="Nunito Sans 10pt" w:hAnsi="Nunito Sans 10pt"/>
          <w:b/>
          <w:bCs/>
          <w:noProof/>
          <w:sz w:val="36"/>
          <w:szCs w:val="36"/>
        </w:rPr>
        <mc:AlternateContent>
          <mc:Choice Requires="wps">
            <w:drawing>
              <wp:anchor distT="0" distB="0" distL="114300" distR="114300" simplePos="0" relativeHeight="251667456" behindDoc="0" locked="0" layoutInCell="1" allowOverlap="1" wp14:anchorId="2CEAACD2" wp14:editId="41F4C30A">
                <wp:simplePos x="0" y="0"/>
                <wp:positionH relativeFrom="margin">
                  <wp:align>left</wp:align>
                </wp:positionH>
                <wp:positionV relativeFrom="paragraph">
                  <wp:posOffset>2211706</wp:posOffset>
                </wp:positionV>
                <wp:extent cx="6096000" cy="1200150"/>
                <wp:effectExtent l="19050" t="19050" r="19050" b="19050"/>
                <wp:wrapNone/>
                <wp:docPr id="915156363" name="Text Box 915156363"/>
                <wp:cNvGraphicFramePr/>
                <a:graphic xmlns:a="http://schemas.openxmlformats.org/drawingml/2006/main">
                  <a:graphicData uri="http://schemas.microsoft.com/office/word/2010/wordprocessingShape">
                    <wps:wsp>
                      <wps:cNvSpPr txBox="1"/>
                      <wps:spPr>
                        <a:xfrm>
                          <a:off x="0" y="0"/>
                          <a:ext cx="6096000" cy="1200150"/>
                        </a:xfrm>
                        <a:prstGeom prst="rect">
                          <a:avLst/>
                        </a:prstGeom>
                        <a:solidFill>
                          <a:schemeClr val="accent6">
                            <a:lumMod val="20000"/>
                            <a:lumOff val="80000"/>
                          </a:schemeClr>
                        </a:solidFill>
                        <a:ln w="38100">
                          <a:solidFill>
                            <a:schemeClr val="accent6">
                              <a:lumMod val="40000"/>
                              <a:lumOff val="60000"/>
                            </a:schemeClr>
                          </a:solidFill>
                        </a:ln>
                      </wps:spPr>
                      <wps:txbx>
                        <w:txbxContent>
                          <w:p w14:paraId="49DE0F4F" w14:textId="77777777" w:rsidR="00A153AB" w:rsidRPr="002E61FA" w:rsidRDefault="00A153AB" w:rsidP="00A153AB">
                            <w:pPr>
                              <w:pStyle w:val="NoSpacing"/>
                              <w:ind w:left="720"/>
                              <w:rPr>
                                <w:b/>
                                <w:bCs/>
                              </w:rPr>
                            </w:pPr>
                            <w:r>
                              <w:rPr>
                                <w:b/>
                                <w:bCs/>
                              </w:rPr>
                              <w:t xml:space="preserve">4. </w:t>
                            </w:r>
                            <w:r w:rsidRPr="002E61FA">
                              <w:rPr>
                                <w:b/>
                                <w:bCs/>
                              </w:rPr>
                              <w:t>To ensure that the Locality approach generally, and Takiwā Poutini, in particular, offer an effective channel to enable the West Coast PHO to continue to deliver on our mission</w:t>
                            </w:r>
                            <w:r>
                              <w:rPr>
                                <w:b/>
                                <w:bCs/>
                              </w:rPr>
                              <w:t>.</w:t>
                            </w:r>
                          </w:p>
                          <w:p w14:paraId="66FE17FF" w14:textId="77777777" w:rsidR="00A153AB" w:rsidRDefault="00A153AB" w:rsidP="00A153AB">
                            <w:pPr>
                              <w:pStyle w:val="NoSpacing"/>
                              <w:numPr>
                                <w:ilvl w:val="0"/>
                                <w:numId w:val="5"/>
                              </w:numPr>
                            </w:pPr>
                            <w:r>
                              <w:t>Engage wholeheartedly at both governance and operational levels to maximise effectiveness of the approach.</w:t>
                            </w:r>
                          </w:p>
                          <w:p w14:paraId="3CEB8AB9" w14:textId="77777777" w:rsidR="00A153AB" w:rsidRDefault="00A153AB" w:rsidP="00A15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ACD2" id="Text Box 915156363" o:spid="_x0000_s1029" type="#_x0000_t202" style="position:absolute;margin-left:0;margin-top:174.15pt;width:480pt;height:94.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" fillcolor="#d9f2d0 [665]" strokecolor="#b3e5a1 [1305]" strokeweight="3pt">
                <v:textbox>
                  <w:txbxContent>
                    <w:p w14:paraId="49DE0F4F" w14:textId="77777777" w:rsidR="00A153AB" w:rsidRPr="002E61FA" w:rsidRDefault="00A153AB" w:rsidP="00A153AB">
                      <w:pPr>
                        <w:pStyle w:val="NoSpacing"/>
                        <w:ind w:left="720"/>
                        <w:rPr>
                          <w:b/>
                          <w:bCs/>
                        </w:rPr>
                      </w:pPr>
                      <w:r>
                        <w:rPr>
                          <w:b/>
                          <w:bCs/>
                        </w:rPr>
                        <w:t xml:space="preserve">4. </w:t>
                      </w:r>
                      <w:r w:rsidRPr="002E61FA">
                        <w:rPr>
                          <w:b/>
                          <w:bCs/>
                        </w:rPr>
                        <w:t>To ensure that the Locality approach generally, and Takiwā Poutini, in particular, offer an effective channel to enable the West Coast PHO to continue to deliver on our mission</w:t>
                      </w:r>
                      <w:r>
                        <w:rPr>
                          <w:b/>
                          <w:bCs/>
                        </w:rPr>
                        <w:t>.</w:t>
                      </w:r>
                    </w:p>
                    <w:p w14:paraId="66FE17FF" w14:textId="77777777" w:rsidR="00A153AB" w:rsidRDefault="00A153AB" w:rsidP="00A153AB">
                      <w:pPr>
                        <w:pStyle w:val="NoSpacing"/>
                        <w:numPr>
                          <w:ilvl w:val="0"/>
                          <w:numId w:val="5"/>
                        </w:numPr>
                      </w:pPr>
                      <w:r>
                        <w:t>Engage wholeheartedly at both governance and operational levels to maximise effectiveness of the approach.</w:t>
                      </w:r>
                    </w:p>
                    <w:p w14:paraId="3CEB8AB9" w14:textId="77777777" w:rsidR="00A153AB" w:rsidRDefault="00A153AB" w:rsidP="00A153AB"/>
                  </w:txbxContent>
                </v:textbox>
                <w10:wrap anchorx="margin"/>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6432" behindDoc="0" locked="0" layoutInCell="1" allowOverlap="1" wp14:anchorId="65EB2CCC" wp14:editId="0A2289F8">
                <wp:simplePos x="0" y="0"/>
                <wp:positionH relativeFrom="margin">
                  <wp:posOffset>6134100</wp:posOffset>
                </wp:positionH>
                <wp:positionV relativeFrom="paragraph">
                  <wp:posOffset>382905</wp:posOffset>
                </wp:positionV>
                <wp:extent cx="3057525" cy="3028950"/>
                <wp:effectExtent l="19050" t="1905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28950"/>
                        </a:xfrm>
                        <a:prstGeom prst="rect">
                          <a:avLst/>
                        </a:prstGeom>
                        <a:solidFill>
                          <a:schemeClr val="accent6">
                            <a:lumMod val="20000"/>
                            <a:lumOff val="80000"/>
                          </a:schemeClr>
                        </a:solidFill>
                        <a:ln w="38100">
                          <a:solidFill>
                            <a:schemeClr val="accent6">
                              <a:lumMod val="40000"/>
                              <a:lumOff val="60000"/>
                            </a:schemeClr>
                          </a:solidFill>
                          <a:miter lim="800000"/>
                          <a:headEnd/>
                          <a:tailEnd/>
                        </a:ln>
                      </wps:spPr>
                      <wps:txbx>
                        <w:txbxContent>
                          <w:p w14:paraId="2BBD7E12" w14:textId="77777777" w:rsidR="00A153AB" w:rsidRPr="004F1E72" w:rsidRDefault="00A153AB" w:rsidP="00A153AB">
                            <w:pPr>
                              <w:pStyle w:val="NoSpacing"/>
                              <w:ind w:left="720"/>
                              <w:rPr>
                                <w:b/>
                                <w:bCs/>
                              </w:rPr>
                            </w:pPr>
                            <w:r>
                              <w:rPr>
                                <w:b/>
                                <w:bCs/>
                              </w:rPr>
                              <w:t xml:space="preserve">3. </w:t>
                            </w:r>
                            <w:r w:rsidRPr="004F1E72">
                              <w:rPr>
                                <w:b/>
                                <w:bCs/>
                              </w:rPr>
                              <w:t>To ensure effective access to high quality services based in the community</w:t>
                            </w:r>
                            <w:r>
                              <w:rPr>
                                <w:b/>
                                <w:bCs/>
                              </w:rPr>
                              <w:t>.</w:t>
                            </w:r>
                          </w:p>
                          <w:p w14:paraId="1F9A498A" w14:textId="77777777" w:rsidR="00A153AB" w:rsidRDefault="00A153AB" w:rsidP="00A153AB">
                            <w:pPr>
                              <w:pStyle w:val="NoSpacing"/>
                              <w:numPr>
                                <w:ilvl w:val="0"/>
                                <w:numId w:val="7"/>
                              </w:numPr>
                            </w:pPr>
                            <w:r>
                              <w:t>Ensure that everyone has access to comprehensive primary care services.</w:t>
                            </w:r>
                          </w:p>
                          <w:p w14:paraId="7D03F42B" w14:textId="77777777" w:rsidR="00A153AB" w:rsidRDefault="00A153AB" w:rsidP="00A153AB">
                            <w:pPr>
                              <w:pStyle w:val="NoSpacing"/>
                              <w:numPr>
                                <w:ilvl w:val="0"/>
                                <w:numId w:val="7"/>
                              </w:numPr>
                            </w:pPr>
                            <w:r>
                              <w:t>Continue to develop patterns for providing primary care that make the best use of the workforce available (nurse-led care, outreach to workplaces or more remote communities) and of ICT (such as videoconferencing) to provide access where this would otherwise be challenging.</w:t>
                            </w:r>
                          </w:p>
                          <w:p w14:paraId="1BBB08F0" w14:textId="77777777" w:rsidR="00A153AB" w:rsidRDefault="00A153AB" w:rsidP="00A153AB">
                            <w:pPr>
                              <w:pStyle w:val="NoSpacing"/>
                              <w:numPr>
                                <w:ilvl w:val="0"/>
                                <w:numId w:val="7"/>
                              </w:numPr>
                            </w:pPr>
                            <w:r>
                              <w:t>Work in partnership with Poutini Waiora to ensure Māori have a choice of services, both of which will be culturally safe, and to learn from each other.</w:t>
                            </w:r>
                          </w:p>
                          <w:p w14:paraId="7152A7A4" w14:textId="77777777" w:rsidR="00A153AB" w:rsidRDefault="00A153AB" w:rsidP="00A153AB">
                            <w:pPr>
                              <w:pStyle w:val="NoSpacing"/>
                            </w:pPr>
                          </w:p>
                          <w:p w14:paraId="0AF63139" w14:textId="77777777" w:rsidR="00A153AB" w:rsidRPr="004F1E72" w:rsidRDefault="00A153AB" w:rsidP="00A153AB">
                            <w:pPr>
                              <w:pStyle w:val="NoSpacing"/>
                              <w:rPr>
                                <w:b/>
                                <w:bCs/>
                              </w:rPr>
                            </w:pPr>
                          </w:p>
                          <w:p w14:paraId="21CB07E3" w14:textId="77777777" w:rsidR="00A153AB" w:rsidRDefault="00A153AB" w:rsidP="00A15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B2CCC" id="_x0000_s1030" type="#_x0000_t202" style="position:absolute;margin-left:483pt;margin-top:30.15pt;width:240.75pt;height:23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" fillcolor="#d9f2d0 [665]" strokecolor="#b3e5a1 [1305]" strokeweight="3pt">
                <v:textbox>
                  <w:txbxContent>
                    <w:p w14:paraId="2BBD7E12" w14:textId="77777777" w:rsidR="00A153AB" w:rsidRPr="004F1E72" w:rsidRDefault="00A153AB" w:rsidP="00A153AB">
                      <w:pPr>
                        <w:pStyle w:val="NoSpacing"/>
                        <w:ind w:left="720"/>
                        <w:rPr>
                          <w:b/>
                          <w:bCs/>
                        </w:rPr>
                      </w:pPr>
                      <w:r>
                        <w:rPr>
                          <w:b/>
                          <w:bCs/>
                        </w:rPr>
                        <w:t xml:space="preserve">3. </w:t>
                      </w:r>
                      <w:r w:rsidRPr="004F1E72">
                        <w:rPr>
                          <w:b/>
                          <w:bCs/>
                        </w:rPr>
                        <w:t>To ensure effective access to high quality services based in the community</w:t>
                      </w:r>
                      <w:r>
                        <w:rPr>
                          <w:b/>
                          <w:bCs/>
                        </w:rPr>
                        <w:t>.</w:t>
                      </w:r>
                    </w:p>
                    <w:p w14:paraId="1F9A498A" w14:textId="77777777" w:rsidR="00A153AB" w:rsidRDefault="00A153AB" w:rsidP="00A153AB">
                      <w:pPr>
                        <w:pStyle w:val="NoSpacing"/>
                        <w:numPr>
                          <w:ilvl w:val="0"/>
                          <w:numId w:val="7"/>
                        </w:numPr>
                      </w:pPr>
                      <w:r>
                        <w:t>Ensure that everyone has access to comprehensive primary care services.</w:t>
                      </w:r>
                    </w:p>
                    <w:p w14:paraId="7D03F42B" w14:textId="77777777" w:rsidR="00A153AB" w:rsidRDefault="00A153AB" w:rsidP="00A153AB">
                      <w:pPr>
                        <w:pStyle w:val="NoSpacing"/>
                        <w:numPr>
                          <w:ilvl w:val="0"/>
                          <w:numId w:val="7"/>
                        </w:numPr>
                      </w:pPr>
                      <w:r>
                        <w:t>Continue to develop patterns for providing primary care that make the best use of the workforce available (nurse-led care, outreach to workplaces or more remote communities) and of ICT (such as videoconferencing) to provide access where this would otherwise be challenging.</w:t>
                      </w:r>
                    </w:p>
                    <w:p w14:paraId="1BBB08F0" w14:textId="77777777" w:rsidR="00A153AB" w:rsidRDefault="00A153AB" w:rsidP="00A153AB">
                      <w:pPr>
                        <w:pStyle w:val="NoSpacing"/>
                        <w:numPr>
                          <w:ilvl w:val="0"/>
                          <w:numId w:val="7"/>
                        </w:numPr>
                      </w:pPr>
                      <w:r>
                        <w:t>Work in partnership with Poutini Waiora to ensure Māori have a choice of services, both of which will be culturally safe, and to learn from each other.</w:t>
                      </w:r>
                    </w:p>
                    <w:p w14:paraId="7152A7A4" w14:textId="77777777" w:rsidR="00A153AB" w:rsidRDefault="00A153AB" w:rsidP="00A153AB">
                      <w:pPr>
                        <w:pStyle w:val="NoSpacing"/>
                      </w:pPr>
                    </w:p>
                    <w:p w14:paraId="0AF63139" w14:textId="77777777" w:rsidR="00A153AB" w:rsidRPr="004F1E72" w:rsidRDefault="00A153AB" w:rsidP="00A153AB">
                      <w:pPr>
                        <w:pStyle w:val="NoSpacing"/>
                        <w:rPr>
                          <w:b/>
                          <w:bCs/>
                        </w:rPr>
                      </w:pPr>
                    </w:p>
                    <w:p w14:paraId="21CB07E3" w14:textId="77777777" w:rsidR="00A153AB" w:rsidRDefault="00A153AB" w:rsidP="00A153AB"/>
                  </w:txbxContent>
                </v:textbox>
                <w10:wrap type="square" anchorx="margin"/>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4384" behindDoc="0" locked="0" layoutInCell="1" allowOverlap="1" wp14:anchorId="6A13AC3C" wp14:editId="0FC35C08">
                <wp:simplePos x="0" y="0"/>
                <wp:positionH relativeFrom="margin">
                  <wp:align>left</wp:align>
                </wp:positionH>
                <wp:positionV relativeFrom="paragraph">
                  <wp:posOffset>382905</wp:posOffset>
                </wp:positionV>
                <wp:extent cx="3028950" cy="184785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847850"/>
                        </a:xfrm>
                        <a:prstGeom prst="rect">
                          <a:avLst/>
                        </a:prstGeom>
                        <a:solidFill>
                          <a:schemeClr val="accent6">
                            <a:lumMod val="20000"/>
                            <a:lumOff val="80000"/>
                          </a:schemeClr>
                        </a:solidFill>
                        <a:ln w="38100">
                          <a:solidFill>
                            <a:schemeClr val="accent6">
                              <a:lumMod val="40000"/>
                              <a:lumOff val="60000"/>
                            </a:schemeClr>
                          </a:solidFill>
                          <a:miter lim="800000"/>
                          <a:headEnd/>
                          <a:tailEnd/>
                        </a:ln>
                      </wps:spPr>
                      <wps:txbx>
                        <w:txbxContent>
                          <w:p w14:paraId="1478D497" w14:textId="77777777" w:rsidR="00A153AB" w:rsidRDefault="00A153AB" w:rsidP="00A153AB">
                            <w:pPr>
                              <w:pStyle w:val="NoSpacing"/>
                              <w:numPr>
                                <w:ilvl w:val="0"/>
                                <w:numId w:val="9"/>
                              </w:numPr>
                              <w:rPr>
                                <w:b/>
                                <w:bCs/>
                              </w:rPr>
                            </w:pPr>
                            <w:r w:rsidRPr="006C28B3">
                              <w:rPr>
                                <w:b/>
                                <w:bCs/>
                              </w:rPr>
                              <w:t>To keep people health</w:t>
                            </w:r>
                            <w:r>
                              <w:rPr>
                                <w:b/>
                                <w:bCs/>
                              </w:rPr>
                              <w:t>y</w:t>
                            </w:r>
                            <w:r w:rsidRPr="006C28B3">
                              <w:rPr>
                                <w:b/>
                                <w:bCs/>
                              </w:rPr>
                              <w:t xml:space="preserve"> and well</w:t>
                            </w:r>
                          </w:p>
                          <w:p w14:paraId="7A806298" w14:textId="77777777" w:rsidR="00A153AB" w:rsidRDefault="00A153AB" w:rsidP="00A153AB">
                            <w:pPr>
                              <w:pStyle w:val="NoSpacing"/>
                              <w:numPr>
                                <w:ilvl w:val="0"/>
                                <w:numId w:val="6"/>
                              </w:numPr>
                            </w:pPr>
                            <w:r>
                              <w:t>Work with Te Whatu Ora and agencies from other sectors to create social economic and physical environments that support healthy outcomes.</w:t>
                            </w:r>
                          </w:p>
                          <w:p w14:paraId="2A5354D6" w14:textId="77777777" w:rsidR="00A153AB" w:rsidRPr="006C28B3" w:rsidRDefault="00A153AB" w:rsidP="00A153AB">
                            <w:pPr>
                              <w:pStyle w:val="NoSpacing"/>
                              <w:numPr>
                                <w:ilvl w:val="0"/>
                                <w:numId w:val="6"/>
                              </w:numPr>
                            </w:pPr>
                            <w:r>
                              <w:t xml:space="preserve">Empower individuals, whanau, and community to engage in co-design of primary care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3AC3C" id="_x0000_s1031" type="#_x0000_t202" style="position:absolute;margin-left:0;margin-top:30.15pt;width:238.5pt;height:145.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" fillcolor="#d9f2d0 [665]" strokecolor="#b3e5a1 [1305]" strokeweight="3pt">
                <v:textbox>
                  <w:txbxContent>
                    <w:p w14:paraId="1478D497" w14:textId="77777777" w:rsidR="00A153AB" w:rsidRDefault="00A153AB" w:rsidP="00A153AB">
                      <w:pPr>
                        <w:pStyle w:val="NoSpacing"/>
                        <w:numPr>
                          <w:ilvl w:val="0"/>
                          <w:numId w:val="9"/>
                        </w:numPr>
                        <w:rPr>
                          <w:b/>
                          <w:bCs/>
                        </w:rPr>
                      </w:pPr>
                      <w:r w:rsidRPr="006C28B3">
                        <w:rPr>
                          <w:b/>
                          <w:bCs/>
                        </w:rPr>
                        <w:t>To keep people health</w:t>
                      </w:r>
                      <w:r>
                        <w:rPr>
                          <w:b/>
                          <w:bCs/>
                        </w:rPr>
                        <w:t>y</w:t>
                      </w:r>
                      <w:r w:rsidRPr="006C28B3">
                        <w:rPr>
                          <w:b/>
                          <w:bCs/>
                        </w:rPr>
                        <w:t xml:space="preserve"> and well</w:t>
                      </w:r>
                    </w:p>
                    <w:p w14:paraId="7A806298" w14:textId="77777777" w:rsidR="00A153AB" w:rsidRDefault="00A153AB" w:rsidP="00A153AB">
                      <w:pPr>
                        <w:pStyle w:val="NoSpacing"/>
                        <w:numPr>
                          <w:ilvl w:val="0"/>
                          <w:numId w:val="6"/>
                        </w:numPr>
                      </w:pPr>
                      <w:r>
                        <w:t>Work with Te Whatu Ora and agencies from other sectors to create social economic and physical environments that support healthy outcomes.</w:t>
                      </w:r>
                    </w:p>
                    <w:p w14:paraId="2A5354D6" w14:textId="77777777" w:rsidR="00A153AB" w:rsidRPr="006C28B3" w:rsidRDefault="00A153AB" w:rsidP="00A153AB">
                      <w:pPr>
                        <w:pStyle w:val="NoSpacing"/>
                        <w:numPr>
                          <w:ilvl w:val="0"/>
                          <w:numId w:val="6"/>
                        </w:numPr>
                      </w:pPr>
                      <w:r>
                        <w:t xml:space="preserve">Empower individuals, whanau, and community to engage in co-design of primary care services. </w:t>
                      </w:r>
                    </w:p>
                  </w:txbxContent>
                </v:textbox>
                <w10:wrap type="square" anchorx="margin"/>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5408" behindDoc="0" locked="0" layoutInCell="1" allowOverlap="1" wp14:anchorId="54AE5767" wp14:editId="3F5BE29C">
                <wp:simplePos x="0" y="0"/>
                <wp:positionH relativeFrom="margin">
                  <wp:posOffset>3067050</wp:posOffset>
                </wp:positionH>
                <wp:positionV relativeFrom="paragraph">
                  <wp:posOffset>382905</wp:posOffset>
                </wp:positionV>
                <wp:extent cx="3067050" cy="1859280"/>
                <wp:effectExtent l="19050" t="1905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859280"/>
                        </a:xfrm>
                        <a:prstGeom prst="rect">
                          <a:avLst/>
                        </a:prstGeom>
                        <a:solidFill>
                          <a:schemeClr val="accent6">
                            <a:lumMod val="20000"/>
                            <a:lumOff val="80000"/>
                          </a:schemeClr>
                        </a:solidFill>
                        <a:ln w="38100">
                          <a:solidFill>
                            <a:schemeClr val="accent6">
                              <a:lumMod val="40000"/>
                              <a:lumOff val="60000"/>
                            </a:schemeClr>
                          </a:solidFill>
                          <a:miter lim="800000"/>
                          <a:headEnd/>
                          <a:tailEnd/>
                        </a:ln>
                      </wps:spPr>
                      <wps:txbx>
                        <w:txbxContent>
                          <w:p w14:paraId="0D9A28EA" w14:textId="77777777" w:rsidR="00A153AB" w:rsidRPr="004F1E72" w:rsidRDefault="00A153AB" w:rsidP="00A153AB">
                            <w:pPr>
                              <w:pStyle w:val="NoSpacing"/>
                              <w:ind w:left="720"/>
                              <w:rPr>
                                <w:b/>
                                <w:bCs/>
                              </w:rPr>
                            </w:pPr>
                            <w:r>
                              <w:rPr>
                                <w:b/>
                                <w:bCs/>
                              </w:rPr>
                              <w:t xml:space="preserve">2. </w:t>
                            </w:r>
                            <w:r w:rsidRPr="004F1E72">
                              <w:rPr>
                                <w:b/>
                                <w:bCs/>
                              </w:rPr>
                              <w:t>To enable individuals and whanau to care for themselve</w:t>
                            </w:r>
                            <w:r>
                              <w:rPr>
                                <w:b/>
                                <w:bCs/>
                              </w:rPr>
                              <w:t>s.</w:t>
                            </w:r>
                          </w:p>
                          <w:p w14:paraId="6E204A88" w14:textId="77777777" w:rsidR="00A153AB" w:rsidRPr="002E61FA" w:rsidRDefault="00A153AB" w:rsidP="00A153AB">
                            <w:pPr>
                              <w:pStyle w:val="NoSpacing"/>
                              <w:numPr>
                                <w:ilvl w:val="0"/>
                                <w:numId w:val="8"/>
                              </w:numPr>
                            </w:pPr>
                            <w:r w:rsidRPr="002E61FA">
                              <w:t>Provide high quality information about improving, maintaining and restoring health, accessible to those who most need it</w:t>
                            </w:r>
                            <w:r>
                              <w:t>.</w:t>
                            </w:r>
                          </w:p>
                          <w:p w14:paraId="67D84614" w14:textId="77777777" w:rsidR="00A153AB" w:rsidRPr="002E61FA" w:rsidRDefault="00A153AB" w:rsidP="00A153AB">
                            <w:pPr>
                              <w:pStyle w:val="NoSpacing"/>
                              <w:numPr>
                                <w:ilvl w:val="0"/>
                                <w:numId w:val="8"/>
                              </w:numPr>
                            </w:pPr>
                            <w:r w:rsidRPr="002E61FA">
                              <w:t>Provide coaching and support for individuals and whanau to better manage their health</w:t>
                            </w:r>
                            <w:r>
                              <w:t>.</w:t>
                            </w:r>
                          </w:p>
                          <w:p w14:paraId="6F056513" w14:textId="77777777" w:rsidR="00A153AB" w:rsidRDefault="00A153AB" w:rsidP="00A153A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5767" id="_x0000_s1032" type="#_x0000_t202" style="position:absolute;margin-left:241.5pt;margin-top:30.15pt;width:241.5pt;height:146.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" fillcolor="#d9f2d0 [665]" strokecolor="#b3e5a1 [1305]" strokeweight="3pt">
                <v:textbox>
                  <w:txbxContent>
                    <w:p w14:paraId="0D9A28EA" w14:textId="77777777" w:rsidR="00A153AB" w:rsidRPr="004F1E72" w:rsidRDefault="00A153AB" w:rsidP="00A153AB">
                      <w:pPr>
                        <w:pStyle w:val="NoSpacing"/>
                        <w:ind w:left="720"/>
                        <w:rPr>
                          <w:b/>
                          <w:bCs/>
                        </w:rPr>
                      </w:pPr>
                      <w:r>
                        <w:rPr>
                          <w:b/>
                          <w:bCs/>
                        </w:rPr>
                        <w:t xml:space="preserve">2. </w:t>
                      </w:r>
                      <w:r w:rsidRPr="004F1E72">
                        <w:rPr>
                          <w:b/>
                          <w:bCs/>
                        </w:rPr>
                        <w:t>To enable individuals and whanau to care for themselve</w:t>
                      </w:r>
                      <w:r>
                        <w:rPr>
                          <w:b/>
                          <w:bCs/>
                        </w:rPr>
                        <w:t>s.</w:t>
                      </w:r>
                    </w:p>
                    <w:p w14:paraId="6E204A88" w14:textId="77777777" w:rsidR="00A153AB" w:rsidRPr="002E61FA" w:rsidRDefault="00A153AB" w:rsidP="00A153AB">
                      <w:pPr>
                        <w:pStyle w:val="NoSpacing"/>
                        <w:numPr>
                          <w:ilvl w:val="0"/>
                          <w:numId w:val="8"/>
                        </w:numPr>
                      </w:pPr>
                      <w:r w:rsidRPr="002E61FA">
                        <w:t>Provide high quality information about improving, maintaining and restoring health, accessible to those who most need it</w:t>
                      </w:r>
                      <w:r>
                        <w:t>.</w:t>
                      </w:r>
                    </w:p>
                    <w:p w14:paraId="67D84614" w14:textId="77777777" w:rsidR="00A153AB" w:rsidRPr="002E61FA" w:rsidRDefault="00A153AB" w:rsidP="00A153AB">
                      <w:pPr>
                        <w:pStyle w:val="NoSpacing"/>
                        <w:numPr>
                          <w:ilvl w:val="0"/>
                          <w:numId w:val="8"/>
                        </w:numPr>
                      </w:pPr>
                      <w:r w:rsidRPr="002E61FA">
                        <w:t>Provide coaching and support for individuals and whanau to better manage their health</w:t>
                      </w:r>
                      <w:r>
                        <w:t>.</w:t>
                      </w:r>
                    </w:p>
                    <w:p w14:paraId="6F056513" w14:textId="77777777" w:rsidR="00A153AB" w:rsidRDefault="00A153AB" w:rsidP="00A153AB">
                      <w:pPr>
                        <w:pStyle w:val="NoSpacing"/>
                      </w:pPr>
                    </w:p>
                  </w:txbxContent>
                </v:textbox>
                <w10:wrap type="square" anchorx="margin"/>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2336" behindDoc="0" locked="0" layoutInCell="1" allowOverlap="1" wp14:anchorId="43114C7E" wp14:editId="09B0651A">
                <wp:simplePos x="0" y="0"/>
                <wp:positionH relativeFrom="column">
                  <wp:posOffset>6400800</wp:posOffset>
                </wp:positionH>
                <wp:positionV relativeFrom="paragraph">
                  <wp:posOffset>4034790</wp:posOffset>
                </wp:positionV>
                <wp:extent cx="1952625" cy="1404620"/>
                <wp:effectExtent l="19050" t="19050" r="2857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chemeClr val="accent5">
                            <a:lumMod val="20000"/>
                            <a:lumOff val="80000"/>
                          </a:schemeClr>
                        </a:solidFill>
                        <a:ln w="38100" cap="flat" cmpd="sng" algn="ctr">
                          <a:solidFill>
                            <a:srgbClr val="4472C4"/>
                          </a:solidFill>
                          <a:prstDash val="solid"/>
                          <a:miter lim="800000"/>
                          <a:headEnd/>
                          <a:tailEnd/>
                        </a:ln>
                        <a:effectLst/>
                      </wps:spPr>
                      <wps:txbx>
                        <w:txbxContent>
                          <w:p w14:paraId="48A2C47D" w14:textId="77777777" w:rsidR="00A153AB" w:rsidRPr="00C74940" w:rsidRDefault="00A153AB" w:rsidP="00A153AB">
                            <w:pPr>
                              <w:pStyle w:val="NoSpacing"/>
                              <w:jc w:val="center"/>
                              <w:rPr>
                                <w:b/>
                                <w:bCs/>
                                <w:i/>
                                <w:iCs/>
                                <w:sz w:val="28"/>
                                <w:szCs w:val="28"/>
                              </w:rPr>
                            </w:pPr>
                            <w:r w:rsidRPr="00C74940">
                              <w:rPr>
                                <w:b/>
                                <w:bCs/>
                                <w:i/>
                                <w:iCs/>
                                <w:sz w:val="28"/>
                                <w:szCs w:val="28"/>
                              </w:rPr>
                              <w:t>Honouring Te Tiriti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14C7E" id="_x0000_s1033" type="#_x0000_t202" style="position:absolute;margin-left:7in;margin-top:317.7pt;width:153.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" fillcolor="#f2ceed [664]" strokecolor="#4472c4" strokeweight="3pt">
                <v:textbox style="mso-fit-shape-to-text:t">
                  <w:txbxContent>
                    <w:p w14:paraId="48A2C47D" w14:textId="77777777" w:rsidR="00A153AB" w:rsidRPr="00C74940" w:rsidRDefault="00A153AB" w:rsidP="00A153AB">
                      <w:pPr>
                        <w:pStyle w:val="NoSpacing"/>
                        <w:jc w:val="center"/>
                        <w:rPr>
                          <w:b/>
                          <w:bCs/>
                          <w:i/>
                          <w:iCs/>
                          <w:sz w:val="28"/>
                          <w:szCs w:val="28"/>
                        </w:rPr>
                      </w:pPr>
                      <w:r w:rsidRPr="00C74940">
                        <w:rPr>
                          <w:b/>
                          <w:bCs/>
                          <w:i/>
                          <w:iCs/>
                          <w:sz w:val="28"/>
                          <w:szCs w:val="28"/>
                        </w:rPr>
                        <w:t>Honouring Te Tiriti</w:t>
                      </w:r>
                    </w:p>
                  </w:txbxContent>
                </v:textbox>
                <w10:wrap type="square"/>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1312" behindDoc="0" locked="0" layoutInCell="1" allowOverlap="1" wp14:anchorId="4F235C6E" wp14:editId="1A9DB477">
                <wp:simplePos x="0" y="0"/>
                <wp:positionH relativeFrom="column">
                  <wp:posOffset>4448175</wp:posOffset>
                </wp:positionH>
                <wp:positionV relativeFrom="paragraph">
                  <wp:posOffset>4029075</wp:posOffset>
                </wp:positionV>
                <wp:extent cx="1952625" cy="1404620"/>
                <wp:effectExtent l="19050" t="19050" r="28575" b="152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chemeClr val="accent5">
                            <a:lumMod val="20000"/>
                            <a:lumOff val="80000"/>
                          </a:schemeClr>
                        </a:solidFill>
                        <a:ln w="38100" cap="flat" cmpd="sng" algn="ctr">
                          <a:solidFill>
                            <a:srgbClr val="4472C4"/>
                          </a:solidFill>
                          <a:prstDash val="solid"/>
                          <a:miter lim="800000"/>
                          <a:headEnd/>
                          <a:tailEnd/>
                        </a:ln>
                        <a:effectLst/>
                      </wps:spPr>
                      <wps:txbx>
                        <w:txbxContent>
                          <w:p w14:paraId="13FC9020" w14:textId="77777777" w:rsidR="00A153AB" w:rsidRPr="00C74940" w:rsidRDefault="00A153AB" w:rsidP="00A153AB">
                            <w:pPr>
                              <w:pStyle w:val="NoSpacing"/>
                              <w:jc w:val="center"/>
                              <w:rPr>
                                <w:b/>
                                <w:bCs/>
                                <w:i/>
                                <w:iCs/>
                                <w:sz w:val="28"/>
                                <w:szCs w:val="28"/>
                              </w:rPr>
                            </w:pPr>
                            <w:r w:rsidRPr="00C74940">
                              <w:rPr>
                                <w:b/>
                                <w:bCs/>
                                <w:i/>
                                <w:iCs/>
                                <w:sz w:val="28"/>
                                <w:szCs w:val="28"/>
                              </w:rPr>
                              <w:t>Courage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35C6E" id="Text Box 1" o:spid="_x0000_s1034" type="#_x0000_t202" style="position:absolute;margin-left:350.25pt;margin-top:317.25pt;width:153.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" fillcolor="#f2ceed [664]" strokecolor="#4472c4" strokeweight="3pt">
                <v:textbox style="mso-fit-shape-to-text:t">
                  <w:txbxContent>
                    <w:p w14:paraId="13FC9020" w14:textId="77777777" w:rsidR="00A153AB" w:rsidRPr="00C74940" w:rsidRDefault="00A153AB" w:rsidP="00A153AB">
                      <w:pPr>
                        <w:pStyle w:val="NoSpacing"/>
                        <w:jc w:val="center"/>
                        <w:rPr>
                          <w:b/>
                          <w:bCs/>
                          <w:i/>
                          <w:iCs/>
                          <w:sz w:val="28"/>
                          <w:szCs w:val="28"/>
                        </w:rPr>
                      </w:pPr>
                      <w:r w:rsidRPr="00C74940">
                        <w:rPr>
                          <w:b/>
                          <w:bCs/>
                          <w:i/>
                          <w:iCs/>
                          <w:sz w:val="28"/>
                          <w:szCs w:val="28"/>
                        </w:rPr>
                        <w:t>Courage</w:t>
                      </w:r>
                    </w:p>
                  </w:txbxContent>
                </v:textbox>
                <w10:wrap type="square"/>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59264" behindDoc="0" locked="0" layoutInCell="1" allowOverlap="1" wp14:anchorId="2F20FE2A" wp14:editId="1FC36F4C">
                <wp:simplePos x="0" y="0"/>
                <wp:positionH relativeFrom="margin">
                  <wp:posOffset>552450</wp:posOffset>
                </wp:positionH>
                <wp:positionV relativeFrom="paragraph">
                  <wp:posOffset>4027170</wp:posOffset>
                </wp:positionV>
                <wp:extent cx="1952625" cy="1404620"/>
                <wp:effectExtent l="19050" t="1905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chemeClr val="accent5">
                            <a:lumMod val="20000"/>
                            <a:lumOff val="80000"/>
                          </a:schemeClr>
                        </a:solidFill>
                        <a:ln w="38100">
                          <a:headEnd/>
                          <a:tailEnd/>
                        </a:ln>
                      </wps:spPr>
                      <wps:style>
                        <a:lnRef idx="2">
                          <a:schemeClr val="accent1"/>
                        </a:lnRef>
                        <a:fillRef idx="1">
                          <a:schemeClr val="lt1"/>
                        </a:fillRef>
                        <a:effectRef idx="0">
                          <a:schemeClr val="accent1"/>
                        </a:effectRef>
                        <a:fontRef idx="minor">
                          <a:schemeClr val="dk1"/>
                        </a:fontRef>
                      </wps:style>
                      <wps:txbx>
                        <w:txbxContent>
                          <w:p w14:paraId="1FD1D668" w14:textId="77777777" w:rsidR="00A153AB" w:rsidRPr="00C74940" w:rsidRDefault="00A153AB" w:rsidP="00A153AB">
                            <w:pPr>
                              <w:pStyle w:val="NoSpacing"/>
                              <w:jc w:val="center"/>
                              <w:rPr>
                                <w:b/>
                                <w:bCs/>
                                <w:i/>
                                <w:iCs/>
                                <w:sz w:val="28"/>
                                <w:szCs w:val="28"/>
                              </w:rPr>
                            </w:pPr>
                            <w:bookmarkStart w:id="1" w:name="_Hlk126653750"/>
                            <w:bookmarkEnd w:id="1"/>
                            <w:r w:rsidRPr="00C74940">
                              <w:rPr>
                                <w:b/>
                                <w:bCs/>
                                <w:i/>
                                <w:iCs/>
                                <w:sz w:val="28"/>
                                <w:szCs w:val="28"/>
                              </w:rPr>
                              <w:t xml:space="preserve">Collaboration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0FE2A" id="_x0000_s1035" type="#_x0000_t202" style="position:absolute;margin-left:43.5pt;margin-top:317.1pt;width:153.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" fillcolor="#f2ceed [664]" strokecolor="#156082 [3204]" strokeweight="3pt">
                <v:textbox style="mso-fit-shape-to-text:t">
                  <w:txbxContent>
                    <w:p w14:paraId="1FD1D668" w14:textId="77777777" w:rsidR="00A153AB" w:rsidRPr="00C74940" w:rsidRDefault="00A153AB" w:rsidP="00A153AB">
                      <w:pPr>
                        <w:pStyle w:val="NoSpacing"/>
                        <w:jc w:val="center"/>
                        <w:rPr>
                          <w:b/>
                          <w:bCs/>
                          <w:i/>
                          <w:iCs/>
                          <w:sz w:val="28"/>
                          <w:szCs w:val="28"/>
                        </w:rPr>
                      </w:pPr>
                      <w:bookmarkStart w:id="2" w:name="_Hlk126653750"/>
                      <w:bookmarkEnd w:id="2"/>
                      <w:r w:rsidRPr="00C74940">
                        <w:rPr>
                          <w:b/>
                          <w:bCs/>
                          <w:i/>
                          <w:iCs/>
                          <w:sz w:val="28"/>
                          <w:szCs w:val="28"/>
                        </w:rPr>
                        <w:t xml:space="preserve">Collaboration </w:t>
                      </w:r>
                    </w:p>
                  </w:txbxContent>
                </v:textbox>
                <w10:wrap type="square" anchorx="margin"/>
              </v:shape>
            </w:pict>
          </mc:Fallback>
        </mc:AlternateContent>
      </w:r>
      <w:r w:rsidRPr="00C65289">
        <w:rPr>
          <w:rFonts w:ascii="Nunito Sans 10pt" w:hAnsi="Nunito Sans 10pt"/>
          <w:b/>
          <w:bCs/>
          <w:noProof/>
          <w:sz w:val="36"/>
          <w:szCs w:val="36"/>
        </w:rPr>
        <mc:AlternateContent>
          <mc:Choice Requires="wps">
            <w:drawing>
              <wp:anchor distT="45720" distB="45720" distL="114300" distR="114300" simplePos="0" relativeHeight="251660288" behindDoc="0" locked="0" layoutInCell="1" allowOverlap="1" wp14:anchorId="27916883" wp14:editId="10634262">
                <wp:simplePos x="0" y="0"/>
                <wp:positionH relativeFrom="column">
                  <wp:posOffset>2495550</wp:posOffset>
                </wp:positionH>
                <wp:positionV relativeFrom="paragraph">
                  <wp:posOffset>4030980</wp:posOffset>
                </wp:positionV>
                <wp:extent cx="1952625" cy="1404620"/>
                <wp:effectExtent l="19050" t="19050" r="28575" b="15240"/>
                <wp:wrapSquare wrapText="bothSides"/>
                <wp:docPr id="758971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chemeClr val="accent5">
                            <a:lumMod val="20000"/>
                            <a:lumOff val="80000"/>
                          </a:schemeClr>
                        </a:solidFill>
                        <a:ln w="38100" cap="flat" cmpd="sng" algn="ctr">
                          <a:solidFill>
                            <a:srgbClr val="4472C4"/>
                          </a:solidFill>
                          <a:prstDash val="solid"/>
                          <a:miter lim="800000"/>
                          <a:headEnd/>
                          <a:tailEnd/>
                        </a:ln>
                        <a:effectLst/>
                      </wps:spPr>
                      <wps:txbx>
                        <w:txbxContent>
                          <w:p w14:paraId="390ED3D9" w14:textId="77777777" w:rsidR="00A153AB" w:rsidRPr="00C74940" w:rsidRDefault="00A153AB" w:rsidP="00A153AB">
                            <w:pPr>
                              <w:pStyle w:val="NoSpacing"/>
                              <w:jc w:val="center"/>
                              <w:rPr>
                                <w:i/>
                                <w:iCs/>
                                <w:sz w:val="28"/>
                                <w:szCs w:val="28"/>
                                <w:lang w:val="en-US"/>
                              </w:rPr>
                            </w:pPr>
                            <w:r w:rsidRPr="00C74940">
                              <w:rPr>
                                <w:b/>
                                <w:bCs/>
                                <w:i/>
                                <w:iCs/>
                                <w:sz w:val="28"/>
                                <w:szCs w:val="28"/>
                                <w:lang w:val="en-US"/>
                              </w:rPr>
                              <w:t>Professionalism</w:t>
                            </w:r>
                            <w:r w:rsidRPr="00C74940">
                              <w:rPr>
                                <w:i/>
                                <w:iCs/>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16883" id="_x0000_s1036" type="#_x0000_t202" style="position:absolute;margin-left:196.5pt;margin-top:317.4pt;width:15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" fillcolor="#f2ceed [664]" strokecolor="#4472c4" strokeweight="3pt">
                <v:textbox style="mso-fit-shape-to-text:t">
                  <w:txbxContent>
                    <w:p w14:paraId="390ED3D9" w14:textId="77777777" w:rsidR="00A153AB" w:rsidRPr="00C74940" w:rsidRDefault="00A153AB" w:rsidP="00A153AB">
                      <w:pPr>
                        <w:pStyle w:val="NoSpacing"/>
                        <w:jc w:val="center"/>
                        <w:rPr>
                          <w:i/>
                          <w:iCs/>
                          <w:sz w:val="28"/>
                          <w:szCs w:val="28"/>
                          <w:lang w:val="en-US"/>
                        </w:rPr>
                      </w:pPr>
                      <w:r w:rsidRPr="00C74940">
                        <w:rPr>
                          <w:b/>
                          <w:bCs/>
                          <w:i/>
                          <w:iCs/>
                          <w:sz w:val="28"/>
                          <w:szCs w:val="28"/>
                          <w:lang w:val="en-US"/>
                        </w:rPr>
                        <w:t>Professionalism</w:t>
                      </w:r>
                      <w:r w:rsidRPr="00C74940">
                        <w:rPr>
                          <w:i/>
                          <w:iCs/>
                          <w:sz w:val="28"/>
                          <w:szCs w:val="28"/>
                          <w:lang w:val="en-US"/>
                        </w:rPr>
                        <w:t xml:space="preserve"> </w:t>
                      </w:r>
                    </w:p>
                  </w:txbxContent>
                </v:textbox>
                <w10:wrap type="square"/>
              </v:shape>
            </w:pict>
          </mc:Fallback>
        </mc:AlternateContent>
      </w:r>
    </w:p>
    <w:p w14:paraId="70DBB3AA" w14:textId="77777777" w:rsidR="00A153AB" w:rsidRPr="00C65289" w:rsidRDefault="00A153AB" w:rsidP="00A153AB">
      <w:pPr>
        <w:tabs>
          <w:tab w:val="left" w:pos="360"/>
        </w:tabs>
        <w:ind w:right="-360"/>
        <w:rPr>
          <w:rFonts w:ascii="Nunito Sans 10pt" w:hAnsi="Nunito Sans 10pt" w:cs="Arial"/>
          <w:b/>
        </w:rPr>
      </w:pPr>
    </w:p>
    <w:sectPr w:rsidR="00A153AB" w:rsidRPr="00C65289" w:rsidSect="00A153AB">
      <w:headerReference w:type="even" r:id="rId12"/>
      <w:headerReference w:type="default" r:id="rId13"/>
      <w:footerReference w:type="even" r:id="rId14"/>
      <w:footerReference w:type="default" r:id="rId15"/>
      <w:headerReference w:type="first" r:id="rId16"/>
      <w:footerReference w:type="first" r:id="rId17"/>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49107" w14:textId="77777777" w:rsidR="00E92C18" w:rsidRDefault="00E92C18" w:rsidP="00A153AB">
      <w:pPr>
        <w:spacing w:after="0" w:line="240" w:lineRule="auto"/>
      </w:pPr>
      <w:r>
        <w:separator/>
      </w:r>
    </w:p>
  </w:endnote>
  <w:endnote w:type="continuationSeparator" w:id="0">
    <w:p w14:paraId="73E0D07B" w14:textId="77777777" w:rsidR="00E92C18" w:rsidRDefault="00E92C18" w:rsidP="00A1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Nunito Sans 10pt">
    <w:altName w:val="Calibri"/>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66671" w14:textId="77777777" w:rsidR="00A153AB" w:rsidRDefault="00A153AB" w:rsidP="000070B3">
    <w:pPr>
      <w:pStyle w:val="Footer"/>
      <w:tabs>
        <w:tab w:val="clear" w:pos="9026"/>
        <w:tab w:val="right" w:pos="10466"/>
      </w:tabs>
      <w:rPr>
        <w:rFonts w:cs="Arial"/>
        <w:sz w:val="16"/>
        <w:szCs w:val="16"/>
      </w:rPr>
    </w:pPr>
  </w:p>
  <w:p w14:paraId="69C4E9C5" w14:textId="77777777" w:rsidR="00A153AB" w:rsidRDefault="00A153AB" w:rsidP="000070B3">
    <w:pPr>
      <w:pStyle w:val="Footer"/>
      <w:pBdr>
        <w:top w:val="single" w:sz="4" w:space="1" w:color="auto"/>
      </w:pBdr>
      <w:tabs>
        <w:tab w:val="clear" w:pos="9026"/>
        <w:tab w:val="right" w:pos="10466"/>
      </w:tabs>
      <w:rPr>
        <w:rFonts w:cs="Arial"/>
        <w:sz w:val="16"/>
        <w:szCs w:val="16"/>
      </w:rPr>
    </w:pPr>
  </w:p>
  <w:p w14:paraId="424919E9" w14:textId="08D3196E" w:rsidR="00A153AB" w:rsidRPr="000070B3" w:rsidRDefault="00A153AB" w:rsidP="000070B3">
    <w:pPr>
      <w:pStyle w:val="Footer"/>
      <w:tabs>
        <w:tab w:val="clear" w:pos="9026"/>
        <w:tab w:val="right" w:pos="10466"/>
      </w:tabs>
      <w:rPr>
        <w:rFonts w:cs="Arial"/>
        <w:sz w:val="16"/>
        <w:szCs w:val="16"/>
      </w:rPr>
    </w:pPr>
    <w:r w:rsidRPr="000070B3">
      <w:rPr>
        <w:rFonts w:cs="Arial"/>
        <w:sz w:val="16"/>
        <w:szCs w:val="16"/>
      </w:rPr>
      <w:fldChar w:fldCharType="begin"/>
    </w:r>
    <w:r w:rsidRPr="000070B3">
      <w:rPr>
        <w:rFonts w:cs="Arial"/>
        <w:sz w:val="16"/>
        <w:szCs w:val="16"/>
      </w:rPr>
      <w:instrText xml:space="preserve"> FILENAME   \* MERGEFORMAT </w:instrText>
    </w:r>
    <w:r w:rsidRPr="000070B3">
      <w:rPr>
        <w:rFonts w:cs="Arial"/>
        <w:sz w:val="16"/>
        <w:szCs w:val="16"/>
      </w:rPr>
      <w:fldChar w:fldCharType="separate"/>
    </w:r>
    <w:r>
      <w:rPr>
        <w:rFonts w:cs="Arial"/>
        <w:noProof/>
        <w:sz w:val="16"/>
        <w:szCs w:val="16"/>
      </w:rPr>
      <w:t xml:space="preserve">Health Improvement Practitioner Position Description </w:t>
    </w:r>
    <w:r w:rsidR="00C65289">
      <w:rPr>
        <w:rFonts w:cs="Arial"/>
        <w:noProof/>
        <w:sz w:val="16"/>
        <w:szCs w:val="16"/>
      </w:rPr>
      <w:t>Northern, Hokitika and South Westland</w:t>
    </w:r>
    <w:r w:rsidRPr="000070B3">
      <w:rPr>
        <w:rFonts w:cs="Arial"/>
        <w:sz w:val="16"/>
        <w:szCs w:val="16"/>
      </w:rPr>
      <w:fldChar w:fldCharType="end"/>
    </w:r>
    <w:r w:rsidRPr="000070B3">
      <w:rPr>
        <w:rFonts w:cs="Arial"/>
        <w:sz w:val="16"/>
        <w:szCs w:val="16"/>
      </w:rPr>
      <w:tab/>
    </w:r>
    <w:r w:rsidRPr="000070B3">
      <w:rPr>
        <w:rFonts w:cs="Arial"/>
        <w:sz w:val="16"/>
        <w:szCs w:val="16"/>
      </w:rPr>
      <w:tab/>
      <w:t xml:space="preserve">Page </w:t>
    </w:r>
    <w:r w:rsidRPr="000070B3">
      <w:rPr>
        <w:rFonts w:cs="Arial"/>
        <w:sz w:val="16"/>
        <w:szCs w:val="16"/>
      </w:rPr>
      <w:fldChar w:fldCharType="begin"/>
    </w:r>
    <w:r w:rsidRPr="000070B3">
      <w:rPr>
        <w:rFonts w:cs="Arial"/>
        <w:sz w:val="16"/>
        <w:szCs w:val="16"/>
      </w:rPr>
      <w:instrText xml:space="preserve"> PAGE   \* MERGEFORMAT </w:instrText>
    </w:r>
    <w:r w:rsidRPr="000070B3">
      <w:rPr>
        <w:rFonts w:cs="Arial"/>
        <w:sz w:val="16"/>
        <w:szCs w:val="16"/>
      </w:rPr>
      <w:fldChar w:fldCharType="separate"/>
    </w:r>
    <w:r w:rsidRPr="000070B3">
      <w:rPr>
        <w:rFonts w:cs="Arial"/>
        <w:sz w:val="16"/>
        <w:szCs w:val="16"/>
      </w:rPr>
      <w:t>4</w:t>
    </w:r>
    <w:r w:rsidRPr="000070B3">
      <w:rPr>
        <w:rFont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A38E" w14:textId="77777777" w:rsidR="008921F5" w:rsidRDefault="00892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47AD" w14:textId="77777777" w:rsidR="008921F5" w:rsidRDefault="008921F5">
    <w:pPr>
      <w:pStyle w:val="Footer"/>
    </w:pPr>
    <w:r>
      <w:rPr>
        <w:noProof/>
      </w:rPr>
      <w:drawing>
        <wp:anchor distT="0" distB="0" distL="114300" distR="114300" simplePos="0" relativeHeight="251659264" behindDoc="1" locked="0" layoutInCell="1" allowOverlap="1" wp14:anchorId="7182FC7B" wp14:editId="491CE4EF">
          <wp:simplePos x="0" y="0"/>
          <wp:positionH relativeFrom="margin">
            <wp:posOffset>-914400</wp:posOffset>
          </wp:positionH>
          <wp:positionV relativeFrom="margin">
            <wp:posOffset>8675370</wp:posOffset>
          </wp:positionV>
          <wp:extent cx="7560000" cy="577156"/>
          <wp:effectExtent l="0" t="0" r="0" b="0"/>
          <wp:wrapNone/>
          <wp:docPr id="8" name="Picture 8" descr="A pattern of green and white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ttern of green and white shapes&#10;&#10;Description automatically generated"/>
                  <pic:cNvPicPr/>
                </pic:nvPicPr>
                <pic:blipFill rotWithShape="1">
                  <a:blip r:embed="rId1">
                    <a:extLst>
                      <a:ext uri="{28A0092B-C50C-407E-A947-70E740481C1C}">
                        <a14:useLocalDpi xmlns:a14="http://schemas.microsoft.com/office/drawing/2010/main" val="0"/>
                      </a:ext>
                    </a:extLst>
                  </a:blip>
                  <a:srcRect t="88093" b="455"/>
                  <a:stretch/>
                </pic:blipFill>
                <pic:spPr bwMode="auto">
                  <a:xfrm>
                    <a:off x="0" y="0"/>
                    <a:ext cx="7560000" cy="577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6E0FF" w14:textId="77777777" w:rsidR="008921F5" w:rsidRDefault="0089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B6DC9" w14:textId="77777777" w:rsidR="00E92C18" w:rsidRDefault="00E92C18" w:rsidP="00A153AB">
      <w:pPr>
        <w:spacing w:after="0" w:line="240" w:lineRule="auto"/>
      </w:pPr>
      <w:r>
        <w:separator/>
      </w:r>
    </w:p>
  </w:footnote>
  <w:footnote w:type="continuationSeparator" w:id="0">
    <w:p w14:paraId="69DDE47C" w14:textId="77777777" w:rsidR="00E92C18" w:rsidRDefault="00E92C18" w:rsidP="00A15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7AB0" w14:textId="2AF7BB0E" w:rsidR="00A153AB" w:rsidRDefault="00A153AB" w:rsidP="00A153AB">
    <w:pPr>
      <w:pStyle w:val="Header"/>
    </w:pPr>
  </w:p>
  <w:p w14:paraId="27D1CFE2" w14:textId="77777777" w:rsidR="00A153AB" w:rsidRDefault="00A153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913F" w14:textId="77777777" w:rsidR="00A153AB" w:rsidRDefault="00A153AB" w:rsidP="00A153AB">
    <w:pPr>
      <w:pStyle w:val="Header"/>
    </w:pPr>
    <w:r>
      <w:rPr>
        <w:noProof/>
      </w:rPr>
      <w:drawing>
        <wp:anchor distT="0" distB="0" distL="114300" distR="114300" simplePos="0" relativeHeight="251663360" behindDoc="1" locked="0" layoutInCell="1" allowOverlap="1" wp14:anchorId="035E0345" wp14:editId="1FCE7769">
          <wp:simplePos x="0" y="0"/>
          <wp:positionH relativeFrom="margin">
            <wp:align>left</wp:align>
          </wp:positionH>
          <wp:positionV relativeFrom="paragraph">
            <wp:posOffset>7620</wp:posOffset>
          </wp:positionV>
          <wp:extent cx="3162300" cy="575282"/>
          <wp:effectExtent l="0" t="0" r="0" b="0"/>
          <wp:wrapNone/>
          <wp:docPr id="1575834594" name="Picture 1575834594" descr="A black background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2300" cy="575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26A21314" wp14:editId="32C2A176">
              <wp:simplePos x="0" y="0"/>
              <wp:positionH relativeFrom="column">
                <wp:posOffset>4343400</wp:posOffset>
              </wp:positionH>
              <wp:positionV relativeFrom="paragraph">
                <wp:posOffset>-106680</wp:posOffset>
              </wp:positionV>
              <wp:extent cx="1924050" cy="733425"/>
              <wp:effectExtent l="0" t="0" r="0" b="0"/>
              <wp:wrapNone/>
              <wp:docPr id="120686150" name="Text Box 120686150"/>
              <wp:cNvGraphicFramePr/>
              <a:graphic xmlns:a="http://schemas.openxmlformats.org/drawingml/2006/main">
                <a:graphicData uri="http://schemas.microsoft.com/office/word/2010/wordprocessingShape">
                  <wps:wsp>
                    <wps:cNvSpPr txBox="1"/>
                    <wps:spPr>
                      <a:xfrm>
                        <a:off x="0" y="0"/>
                        <a:ext cx="1924050" cy="733425"/>
                      </a:xfrm>
                      <a:prstGeom prst="rect">
                        <a:avLst/>
                      </a:prstGeom>
                      <a:noFill/>
                      <a:ln w="6350">
                        <a:noFill/>
                      </a:ln>
                    </wps:spPr>
                    <wps:txbx>
                      <w:txbxContent>
                        <w:p w14:paraId="7CCFD795" w14:textId="77777777" w:rsidR="00A153AB" w:rsidRPr="00CE6F76" w:rsidRDefault="00A153AB" w:rsidP="00A153AB">
                          <w:pPr>
                            <w:pStyle w:val="BasicParagraph"/>
                            <w:spacing w:before="113"/>
                            <w:jc w:val="right"/>
                            <w:rPr>
                              <w:rFonts w:ascii="Arial" w:hAnsi="Arial" w:cs="Arial"/>
                              <w:b/>
                              <w:bCs/>
                              <w:color w:val="006969"/>
                              <w:spacing w:val="-4"/>
                              <w:sz w:val="20"/>
                              <w:szCs w:val="20"/>
                            </w:rPr>
                          </w:pPr>
                          <w:r w:rsidRPr="00CE6F76">
                            <w:rPr>
                              <w:rFonts w:ascii="Arial" w:hAnsi="Arial" w:cs="Arial"/>
                              <w:b/>
                              <w:bCs/>
                              <w:color w:val="006969"/>
                              <w:spacing w:val="-4"/>
                              <w:sz w:val="20"/>
                              <w:szCs w:val="20"/>
                            </w:rPr>
                            <w:t>West Coast Health</w:t>
                          </w:r>
                        </w:p>
                        <w:p w14:paraId="4C8E649E" w14:textId="77777777" w:rsidR="00A153AB" w:rsidRPr="00CE6F76" w:rsidRDefault="00A153AB" w:rsidP="00A153AB">
                          <w:pPr>
                            <w:pStyle w:val="BasicParagraph"/>
                            <w:jc w:val="right"/>
                            <w:rPr>
                              <w:rFonts w:ascii="Arial" w:hAnsi="Arial" w:cs="Arial"/>
                              <w:color w:val="006969"/>
                              <w:spacing w:val="-3"/>
                              <w:sz w:val="18"/>
                              <w:szCs w:val="18"/>
                            </w:rPr>
                          </w:pPr>
                          <w:r>
                            <w:rPr>
                              <w:rFonts w:ascii="Arial" w:hAnsi="Arial" w:cs="Arial"/>
                              <w:color w:val="006969"/>
                              <w:spacing w:val="-3"/>
                              <w:sz w:val="18"/>
                              <w:szCs w:val="18"/>
                            </w:rPr>
                            <w:t>0800 004 696</w:t>
                          </w:r>
                        </w:p>
                        <w:p w14:paraId="0DB6D40C" w14:textId="77777777" w:rsidR="00A153AB" w:rsidRPr="00CE6F76" w:rsidRDefault="00A153AB" w:rsidP="00A153AB">
                          <w:pPr>
                            <w:jc w:val="right"/>
                            <w:rPr>
                              <w:rFonts w:cs="Arial"/>
                              <w:sz w:val="18"/>
                              <w:szCs w:val="18"/>
                            </w:rPr>
                          </w:pPr>
                          <w:r w:rsidRPr="00CE6F76">
                            <w:rPr>
                              <w:rFonts w:cs="Arial"/>
                              <w:color w:val="006969"/>
                              <w:spacing w:val="-3"/>
                              <w:sz w:val="18"/>
                              <w:szCs w:val="18"/>
                            </w:rPr>
                            <w:t>westcoasthealth.nz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A21314" id="_x0000_t202" coordsize="21600,21600" o:spt="202" path="m,l,21600r21600,l21600,xe">
              <v:stroke joinstyle="miter"/>
              <v:path gradientshapeok="t" o:connecttype="rect"/>
            </v:shapetype>
            <v:shape id="Text Box 120686150" o:spid="_x0000_s1037" type="#_x0000_t202" style="position:absolute;margin-left:342pt;margin-top:-8.4pt;width:151.5pt;height:5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" filled="f" stroked="f" strokeweight=".5pt">
              <v:textbox>
                <w:txbxContent>
                  <w:p w14:paraId="7CCFD795" w14:textId="77777777" w:rsidR="00A153AB" w:rsidRPr="00CE6F76" w:rsidRDefault="00A153AB" w:rsidP="00A153AB">
                    <w:pPr>
                      <w:pStyle w:val="BasicParagraph"/>
                      <w:spacing w:before="113"/>
                      <w:jc w:val="right"/>
                      <w:rPr>
                        <w:rFonts w:ascii="Arial" w:hAnsi="Arial" w:cs="Arial"/>
                        <w:b/>
                        <w:bCs/>
                        <w:color w:val="006969"/>
                        <w:spacing w:val="-4"/>
                        <w:sz w:val="20"/>
                        <w:szCs w:val="20"/>
                      </w:rPr>
                    </w:pPr>
                    <w:r w:rsidRPr="00CE6F76">
                      <w:rPr>
                        <w:rFonts w:ascii="Arial" w:hAnsi="Arial" w:cs="Arial"/>
                        <w:b/>
                        <w:bCs/>
                        <w:color w:val="006969"/>
                        <w:spacing w:val="-4"/>
                        <w:sz w:val="20"/>
                        <w:szCs w:val="20"/>
                      </w:rPr>
                      <w:t>West Coast Health</w:t>
                    </w:r>
                  </w:p>
                  <w:p w14:paraId="4C8E649E" w14:textId="77777777" w:rsidR="00A153AB" w:rsidRPr="00CE6F76" w:rsidRDefault="00A153AB" w:rsidP="00A153AB">
                    <w:pPr>
                      <w:pStyle w:val="BasicParagraph"/>
                      <w:jc w:val="right"/>
                      <w:rPr>
                        <w:rFonts w:ascii="Arial" w:hAnsi="Arial" w:cs="Arial"/>
                        <w:color w:val="006969"/>
                        <w:spacing w:val="-3"/>
                        <w:sz w:val="18"/>
                        <w:szCs w:val="18"/>
                      </w:rPr>
                    </w:pPr>
                    <w:r>
                      <w:rPr>
                        <w:rFonts w:ascii="Arial" w:hAnsi="Arial" w:cs="Arial"/>
                        <w:color w:val="006969"/>
                        <w:spacing w:val="-3"/>
                        <w:sz w:val="18"/>
                        <w:szCs w:val="18"/>
                      </w:rPr>
                      <w:t>0800 004 696</w:t>
                    </w:r>
                  </w:p>
                  <w:p w14:paraId="0DB6D40C" w14:textId="77777777" w:rsidR="00A153AB" w:rsidRPr="00CE6F76" w:rsidRDefault="00A153AB" w:rsidP="00A153AB">
                    <w:pPr>
                      <w:jc w:val="right"/>
                      <w:rPr>
                        <w:rFonts w:cs="Arial"/>
                        <w:sz w:val="18"/>
                        <w:szCs w:val="18"/>
                      </w:rPr>
                    </w:pPr>
                    <w:r w:rsidRPr="00CE6F76">
                      <w:rPr>
                        <w:rFonts w:cs="Arial"/>
                        <w:color w:val="006969"/>
                        <w:spacing w:val="-3"/>
                        <w:sz w:val="18"/>
                        <w:szCs w:val="18"/>
                      </w:rPr>
                      <w:t>westcoasthealth.nz</w:t>
                    </w:r>
                  </w:p>
                </w:txbxContent>
              </v:textbox>
            </v:shape>
          </w:pict>
        </mc:Fallback>
      </mc:AlternateContent>
    </w:r>
  </w:p>
  <w:p w14:paraId="37381AEB" w14:textId="77777777" w:rsidR="00A153AB" w:rsidRDefault="00A153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24FF3" w14:textId="77777777" w:rsidR="008921F5" w:rsidRDefault="008921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DBD0" w14:textId="77777777" w:rsidR="008921F5" w:rsidRDefault="008921F5">
    <w:pPr>
      <w:pStyle w:val="Header"/>
    </w:pPr>
    <w:r>
      <w:rPr>
        <w:noProof/>
      </w:rPr>
      <w:drawing>
        <wp:anchor distT="0" distB="0" distL="114300" distR="114300" simplePos="0" relativeHeight="251660288" behindDoc="1" locked="0" layoutInCell="1" allowOverlap="1" wp14:anchorId="5B102958" wp14:editId="160F001E">
          <wp:simplePos x="0" y="0"/>
          <wp:positionH relativeFrom="column">
            <wp:posOffset>-409575</wp:posOffset>
          </wp:positionH>
          <wp:positionV relativeFrom="paragraph">
            <wp:posOffset>-1905</wp:posOffset>
          </wp:positionV>
          <wp:extent cx="3162300" cy="575282"/>
          <wp:effectExtent l="0" t="0" r="0" b="0"/>
          <wp:wrapNone/>
          <wp:docPr id="9" name="Picture 9" descr="A black background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background with blu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2300" cy="575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8844EFF" wp14:editId="66D76D24">
              <wp:simplePos x="0" y="0"/>
              <wp:positionH relativeFrom="column">
                <wp:posOffset>4343400</wp:posOffset>
              </wp:positionH>
              <wp:positionV relativeFrom="paragraph">
                <wp:posOffset>-106680</wp:posOffset>
              </wp:positionV>
              <wp:extent cx="1924050" cy="733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24050" cy="733425"/>
                      </a:xfrm>
                      <a:prstGeom prst="rect">
                        <a:avLst/>
                      </a:prstGeom>
                      <a:noFill/>
                      <a:ln w="6350">
                        <a:noFill/>
                      </a:ln>
                    </wps:spPr>
                    <wps:txbx>
                      <w:txbxContent>
                        <w:p w14:paraId="6B8A5480" w14:textId="77777777" w:rsidR="008921F5" w:rsidRPr="00CE6F76" w:rsidRDefault="008921F5" w:rsidP="00CE6F76">
                          <w:pPr>
                            <w:pStyle w:val="BasicParagraph"/>
                            <w:spacing w:before="113"/>
                            <w:jc w:val="right"/>
                            <w:rPr>
                              <w:rFonts w:ascii="Arial" w:hAnsi="Arial" w:cs="Arial"/>
                              <w:b/>
                              <w:bCs/>
                              <w:color w:val="006969"/>
                              <w:spacing w:val="-4"/>
                              <w:sz w:val="20"/>
                              <w:szCs w:val="20"/>
                            </w:rPr>
                          </w:pPr>
                          <w:r w:rsidRPr="00CE6F76">
                            <w:rPr>
                              <w:rFonts w:ascii="Arial" w:hAnsi="Arial" w:cs="Arial"/>
                              <w:b/>
                              <w:bCs/>
                              <w:color w:val="006969"/>
                              <w:spacing w:val="-4"/>
                              <w:sz w:val="20"/>
                              <w:szCs w:val="20"/>
                            </w:rPr>
                            <w:t>West Coast Health</w:t>
                          </w:r>
                        </w:p>
                        <w:p w14:paraId="34D8ABA9" w14:textId="77777777" w:rsidR="008921F5" w:rsidRPr="00CE6F76" w:rsidRDefault="008921F5" w:rsidP="00CE6F76">
                          <w:pPr>
                            <w:pStyle w:val="BasicParagraph"/>
                            <w:jc w:val="right"/>
                            <w:rPr>
                              <w:rFonts w:ascii="Arial" w:hAnsi="Arial" w:cs="Arial"/>
                              <w:color w:val="006969"/>
                              <w:spacing w:val="-3"/>
                              <w:sz w:val="18"/>
                              <w:szCs w:val="18"/>
                            </w:rPr>
                          </w:pPr>
                          <w:r>
                            <w:rPr>
                              <w:rFonts w:ascii="Arial" w:hAnsi="Arial" w:cs="Arial"/>
                              <w:color w:val="006969"/>
                              <w:spacing w:val="-3"/>
                              <w:sz w:val="18"/>
                              <w:szCs w:val="18"/>
                            </w:rPr>
                            <w:t>0800 004 696</w:t>
                          </w:r>
                        </w:p>
                        <w:p w14:paraId="773E414A" w14:textId="77777777" w:rsidR="008921F5" w:rsidRPr="00CE6F76" w:rsidRDefault="008921F5" w:rsidP="00CE6F76">
                          <w:pPr>
                            <w:jc w:val="right"/>
                            <w:rPr>
                              <w:rFonts w:cs="Arial"/>
                              <w:sz w:val="18"/>
                              <w:szCs w:val="18"/>
                            </w:rPr>
                          </w:pPr>
                          <w:r w:rsidRPr="00CE6F76">
                            <w:rPr>
                              <w:rFonts w:cs="Arial"/>
                              <w:color w:val="006969"/>
                              <w:spacing w:val="-3"/>
                              <w:sz w:val="18"/>
                              <w:szCs w:val="18"/>
                            </w:rPr>
                            <w:t>westcoasthealth.nz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844EFF" id="_x0000_t202" coordsize="21600,21600" o:spt="202" path="m,l,21600r21600,l21600,xe">
              <v:stroke joinstyle="miter"/>
              <v:path gradientshapeok="t" o:connecttype="rect"/>
            </v:shapetype>
            <v:shape id="Text Box 10" o:spid="_x0000_s1038" type="#_x0000_t202" style="position:absolute;margin-left:342pt;margin-top:-8.4pt;width:151.5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" filled="f" stroked="f" strokeweight=".5pt">
              <v:textbox>
                <w:txbxContent>
                  <w:p w14:paraId="6B8A5480" w14:textId="77777777" w:rsidR="008921F5" w:rsidRPr="00CE6F76" w:rsidRDefault="008921F5" w:rsidP="00CE6F76">
                    <w:pPr>
                      <w:pStyle w:val="BasicParagraph"/>
                      <w:spacing w:before="113"/>
                      <w:jc w:val="right"/>
                      <w:rPr>
                        <w:rFonts w:ascii="Arial" w:hAnsi="Arial" w:cs="Arial"/>
                        <w:b/>
                        <w:bCs/>
                        <w:color w:val="006969"/>
                        <w:spacing w:val="-4"/>
                        <w:sz w:val="20"/>
                        <w:szCs w:val="20"/>
                      </w:rPr>
                    </w:pPr>
                    <w:r w:rsidRPr="00CE6F76">
                      <w:rPr>
                        <w:rFonts w:ascii="Arial" w:hAnsi="Arial" w:cs="Arial"/>
                        <w:b/>
                        <w:bCs/>
                        <w:color w:val="006969"/>
                        <w:spacing w:val="-4"/>
                        <w:sz w:val="20"/>
                        <w:szCs w:val="20"/>
                      </w:rPr>
                      <w:t>West Coast Health</w:t>
                    </w:r>
                  </w:p>
                  <w:p w14:paraId="34D8ABA9" w14:textId="77777777" w:rsidR="008921F5" w:rsidRPr="00CE6F76" w:rsidRDefault="008921F5" w:rsidP="00CE6F76">
                    <w:pPr>
                      <w:pStyle w:val="BasicParagraph"/>
                      <w:jc w:val="right"/>
                      <w:rPr>
                        <w:rFonts w:ascii="Arial" w:hAnsi="Arial" w:cs="Arial"/>
                        <w:color w:val="006969"/>
                        <w:spacing w:val="-3"/>
                        <w:sz w:val="18"/>
                        <w:szCs w:val="18"/>
                      </w:rPr>
                    </w:pPr>
                    <w:r>
                      <w:rPr>
                        <w:rFonts w:ascii="Arial" w:hAnsi="Arial" w:cs="Arial"/>
                        <w:color w:val="006969"/>
                        <w:spacing w:val="-3"/>
                        <w:sz w:val="18"/>
                        <w:szCs w:val="18"/>
                      </w:rPr>
                      <w:t>0800 004 696</w:t>
                    </w:r>
                  </w:p>
                  <w:p w14:paraId="773E414A" w14:textId="77777777" w:rsidR="008921F5" w:rsidRPr="00CE6F76" w:rsidRDefault="008921F5" w:rsidP="00CE6F76">
                    <w:pPr>
                      <w:jc w:val="right"/>
                      <w:rPr>
                        <w:rFonts w:cs="Arial"/>
                        <w:sz w:val="18"/>
                        <w:szCs w:val="18"/>
                      </w:rPr>
                    </w:pPr>
                    <w:r w:rsidRPr="00CE6F76">
                      <w:rPr>
                        <w:rFonts w:cs="Arial"/>
                        <w:color w:val="006969"/>
                        <w:spacing w:val="-3"/>
                        <w:sz w:val="18"/>
                        <w:szCs w:val="18"/>
                      </w:rPr>
                      <w:t>westcoasthealth.nz</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C08D" w14:textId="77777777" w:rsidR="008921F5" w:rsidRDefault="00892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C17EE"/>
    <w:multiLevelType w:val="hybridMultilevel"/>
    <w:tmpl w:val="771495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815EE9"/>
    <w:multiLevelType w:val="hybridMultilevel"/>
    <w:tmpl w:val="D5827D32"/>
    <w:lvl w:ilvl="0" w:tplc="24727A12">
      <w:start w:val="1"/>
      <w:numFmt w:val="bullet"/>
      <w:lvlText w:val=""/>
      <w:lvlJc w:val="left"/>
      <w:pPr>
        <w:ind w:left="890" w:hanging="360"/>
      </w:pPr>
      <w:rPr>
        <w:rFonts w:ascii="Symbol" w:hAnsi="Symbol" w:hint="default"/>
        <w:sz w:val="16"/>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 w15:restartNumberingAfterBreak="0">
    <w:nsid w:val="20C720D1"/>
    <w:multiLevelType w:val="hybridMultilevel"/>
    <w:tmpl w:val="628C19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7FA5D87"/>
    <w:multiLevelType w:val="hybridMultilevel"/>
    <w:tmpl w:val="92368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AA64FFF"/>
    <w:multiLevelType w:val="hybridMultilevel"/>
    <w:tmpl w:val="6C268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98207B"/>
    <w:multiLevelType w:val="hybridMultilevel"/>
    <w:tmpl w:val="4C8C2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3E3EB8"/>
    <w:multiLevelType w:val="hybridMultilevel"/>
    <w:tmpl w:val="A25AF1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4E44326"/>
    <w:multiLevelType w:val="hybridMultilevel"/>
    <w:tmpl w:val="2EA49F70"/>
    <w:lvl w:ilvl="0" w:tplc="F3EE95F2">
      <w:start w:val="1"/>
      <w:numFmt w:val="bullet"/>
      <w:pStyle w:val="Table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ED4F52"/>
    <w:multiLevelType w:val="hybridMultilevel"/>
    <w:tmpl w:val="9DBA88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7822567"/>
    <w:multiLevelType w:val="hybridMultilevel"/>
    <w:tmpl w:val="90489524"/>
    <w:lvl w:ilvl="0" w:tplc="EA58D64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16cid:durableId="1454640908">
    <w:abstractNumId w:val="7"/>
  </w:num>
  <w:num w:numId="2" w16cid:durableId="844586607">
    <w:abstractNumId w:val="1"/>
  </w:num>
  <w:num w:numId="3" w16cid:durableId="1225602545">
    <w:abstractNumId w:val="2"/>
  </w:num>
  <w:num w:numId="4" w16cid:durableId="359204263">
    <w:abstractNumId w:val="3"/>
  </w:num>
  <w:num w:numId="5" w16cid:durableId="1972906485">
    <w:abstractNumId w:val="6"/>
  </w:num>
  <w:num w:numId="6" w16cid:durableId="1488323547">
    <w:abstractNumId w:val="5"/>
  </w:num>
  <w:num w:numId="7" w16cid:durableId="714744606">
    <w:abstractNumId w:val="8"/>
  </w:num>
  <w:num w:numId="8" w16cid:durableId="1823110905">
    <w:abstractNumId w:val="4"/>
  </w:num>
  <w:num w:numId="9" w16cid:durableId="1850369449">
    <w:abstractNumId w:val="9"/>
  </w:num>
  <w:num w:numId="10" w16cid:durableId="161536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3AB"/>
    <w:rsid w:val="0000562E"/>
    <w:rsid w:val="000B4686"/>
    <w:rsid w:val="00206068"/>
    <w:rsid w:val="0021516D"/>
    <w:rsid w:val="00255606"/>
    <w:rsid w:val="0026000C"/>
    <w:rsid w:val="00316E97"/>
    <w:rsid w:val="003C4CBA"/>
    <w:rsid w:val="00557249"/>
    <w:rsid w:val="00583121"/>
    <w:rsid w:val="005B19A3"/>
    <w:rsid w:val="005F2E96"/>
    <w:rsid w:val="006A1764"/>
    <w:rsid w:val="007B5BA6"/>
    <w:rsid w:val="008116FA"/>
    <w:rsid w:val="00837019"/>
    <w:rsid w:val="00890CD6"/>
    <w:rsid w:val="008921F5"/>
    <w:rsid w:val="00A153AB"/>
    <w:rsid w:val="00A26337"/>
    <w:rsid w:val="00AC4BB4"/>
    <w:rsid w:val="00AF0A2B"/>
    <w:rsid w:val="00B5793A"/>
    <w:rsid w:val="00C07494"/>
    <w:rsid w:val="00C65289"/>
    <w:rsid w:val="00CA0F06"/>
    <w:rsid w:val="00CA1E68"/>
    <w:rsid w:val="00CC5DDD"/>
    <w:rsid w:val="00DE5E04"/>
    <w:rsid w:val="00E147B3"/>
    <w:rsid w:val="00E569F4"/>
    <w:rsid w:val="00E92C18"/>
    <w:rsid w:val="00F1524D"/>
    <w:rsid w:val="00F25069"/>
    <w:rsid w:val="00F74F6B"/>
    <w:rsid w:val="00FA724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2C579"/>
  <w15:chartTrackingRefBased/>
  <w15:docId w15:val="{DCBE7107-1DC6-4311-8DB9-B9BD6319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153AB"/>
    <w:pPr>
      <w:spacing w:after="200" w:line="276" w:lineRule="auto"/>
    </w:pPr>
    <w:rPr>
      <w:rFonts w:ascii="Arial" w:hAnsi="Arial"/>
      <w:kern w:val="0"/>
      <w14:ligatures w14:val="none"/>
    </w:rPr>
  </w:style>
  <w:style w:type="paragraph" w:styleId="Heading1">
    <w:name w:val="heading 1"/>
    <w:basedOn w:val="Normal"/>
    <w:next w:val="Normal"/>
    <w:link w:val="Heading1Char"/>
    <w:uiPriority w:val="9"/>
    <w:qFormat/>
    <w:rsid w:val="00A153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53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53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53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53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53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53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53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53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3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53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53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53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53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53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53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53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53AB"/>
    <w:rPr>
      <w:rFonts w:eastAsiaTheme="majorEastAsia" w:cstheme="majorBidi"/>
      <w:color w:val="272727" w:themeColor="text1" w:themeTint="D8"/>
    </w:rPr>
  </w:style>
  <w:style w:type="paragraph" w:styleId="Title">
    <w:name w:val="Title"/>
    <w:basedOn w:val="Normal"/>
    <w:next w:val="Normal"/>
    <w:link w:val="TitleChar"/>
    <w:uiPriority w:val="10"/>
    <w:qFormat/>
    <w:rsid w:val="00A153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3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53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53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53AB"/>
    <w:pPr>
      <w:spacing w:before="160"/>
      <w:jc w:val="center"/>
    </w:pPr>
    <w:rPr>
      <w:i/>
      <w:iCs/>
      <w:color w:val="404040" w:themeColor="text1" w:themeTint="BF"/>
    </w:rPr>
  </w:style>
  <w:style w:type="character" w:customStyle="1" w:styleId="QuoteChar">
    <w:name w:val="Quote Char"/>
    <w:basedOn w:val="DefaultParagraphFont"/>
    <w:link w:val="Quote"/>
    <w:uiPriority w:val="29"/>
    <w:rsid w:val="00A153AB"/>
    <w:rPr>
      <w:i/>
      <w:iCs/>
      <w:color w:val="404040" w:themeColor="text1" w:themeTint="BF"/>
    </w:rPr>
  </w:style>
  <w:style w:type="paragraph" w:styleId="ListParagraph">
    <w:name w:val="List Paragraph"/>
    <w:basedOn w:val="Normal"/>
    <w:link w:val="ListParagraphChar"/>
    <w:uiPriority w:val="34"/>
    <w:qFormat/>
    <w:rsid w:val="00A153AB"/>
    <w:pPr>
      <w:ind w:left="720"/>
      <w:contextualSpacing/>
    </w:pPr>
  </w:style>
  <w:style w:type="character" w:styleId="IntenseEmphasis">
    <w:name w:val="Intense Emphasis"/>
    <w:basedOn w:val="DefaultParagraphFont"/>
    <w:uiPriority w:val="21"/>
    <w:qFormat/>
    <w:rsid w:val="00A153AB"/>
    <w:rPr>
      <w:i/>
      <w:iCs/>
      <w:color w:val="0F4761" w:themeColor="accent1" w:themeShade="BF"/>
    </w:rPr>
  </w:style>
  <w:style w:type="paragraph" w:styleId="IntenseQuote">
    <w:name w:val="Intense Quote"/>
    <w:basedOn w:val="Normal"/>
    <w:next w:val="Normal"/>
    <w:link w:val="IntenseQuoteChar"/>
    <w:uiPriority w:val="30"/>
    <w:qFormat/>
    <w:rsid w:val="00A15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53AB"/>
    <w:rPr>
      <w:i/>
      <w:iCs/>
      <w:color w:val="0F4761" w:themeColor="accent1" w:themeShade="BF"/>
    </w:rPr>
  </w:style>
  <w:style w:type="character" w:styleId="IntenseReference">
    <w:name w:val="Intense Reference"/>
    <w:basedOn w:val="DefaultParagraphFont"/>
    <w:uiPriority w:val="32"/>
    <w:qFormat/>
    <w:rsid w:val="00A153AB"/>
    <w:rPr>
      <w:b/>
      <w:bCs/>
      <w:smallCaps/>
      <w:color w:val="0F4761" w:themeColor="accent1" w:themeShade="BF"/>
      <w:spacing w:val="5"/>
    </w:rPr>
  </w:style>
  <w:style w:type="paragraph" w:styleId="Footer">
    <w:name w:val="footer"/>
    <w:basedOn w:val="Normal"/>
    <w:link w:val="FooterChar"/>
    <w:unhideWhenUsed/>
    <w:rsid w:val="00A15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3AB"/>
    <w:rPr>
      <w:rFonts w:ascii="Arial" w:hAnsi="Arial"/>
      <w:kern w:val="0"/>
      <w14:ligatures w14:val="none"/>
    </w:rPr>
  </w:style>
  <w:style w:type="paragraph" w:styleId="Header">
    <w:name w:val="header"/>
    <w:basedOn w:val="Normal"/>
    <w:link w:val="HeaderChar"/>
    <w:uiPriority w:val="99"/>
    <w:unhideWhenUsed/>
    <w:rsid w:val="00A15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3AB"/>
    <w:rPr>
      <w:rFonts w:ascii="Arial" w:hAnsi="Arial"/>
      <w:kern w:val="0"/>
      <w14:ligatures w14:val="none"/>
    </w:rPr>
  </w:style>
  <w:style w:type="paragraph" w:customStyle="1" w:styleId="BasicParagraph">
    <w:name w:val="[Basic Paragraph]"/>
    <w:basedOn w:val="Normal"/>
    <w:uiPriority w:val="99"/>
    <w:rsid w:val="00A153A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table" w:styleId="TableGrid">
    <w:name w:val="Table Grid"/>
    <w:basedOn w:val="TableNormal"/>
    <w:uiPriority w:val="39"/>
    <w:rsid w:val="00A153AB"/>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
    <w:link w:val="TablebulletChar"/>
    <w:qFormat/>
    <w:rsid w:val="00A153AB"/>
    <w:pPr>
      <w:numPr>
        <w:numId w:val="1"/>
      </w:numPr>
      <w:spacing w:before="120" w:after="0" w:line="240" w:lineRule="auto"/>
      <w:ind w:left="170" w:hanging="170"/>
    </w:pPr>
    <w:rPr>
      <w:rFonts w:asciiTheme="minorHAnsi" w:hAnsiTheme="minorHAnsi"/>
    </w:rPr>
  </w:style>
  <w:style w:type="character" w:customStyle="1" w:styleId="ListParagraphChar">
    <w:name w:val="List Paragraph Char"/>
    <w:basedOn w:val="DefaultParagraphFont"/>
    <w:link w:val="ListParagraph"/>
    <w:uiPriority w:val="34"/>
    <w:rsid w:val="00A153AB"/>
  </w:style>
  <w:style w:type="character" w:customStyle="1" w:styleId="TablebulletChar">
    <w:name w:val="Table bullet Char"/>
    <w:basedOn w:val="ListParagraphChar"/>
    <w:link w:val="Tablebullet"/>
    <w:rsid w:val="00A153AB"/>
    <w:rPr>
      <w:kern w:val="0"/>
      <w14:ligatures w14:val="none"/>
    </w:rPr>
  </w:style>
  <w:style w:type="paragraph" w:styleId="NoSpacing">
    <w:name w:val="No Spacing"/>
    <w:uiPriority w:val="1"/>
    <w:qFormat/>
    <w:rsid w:val="00A153A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1925</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Ayla Tranter</dc:creator>
  <cp:keywords/>
  <dc:description/>
  <cp:lastModifiedBy>Louise Dando</cp:lastModifiedBy>
  <cp:revision>2</cp:revision>
  <dcterms:created xsi:type="dcterms:W3CDTF">2026-06-22T02:42:00Z</dcterms:created>
  <dcterms:modified xsi:type="dcterms:W3CDTF">2026-06-22T02:42:00Z</dcterms:modified>
</cp:coreProperties>
</file>